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83" w:rsidRPr="00F033E1" w:rsidRDefault="00832583" w:rsidP="00832583">
      <w:pPr>
        <w:jc w:val="center"/>
        <w:rPr>
          <w:rFonts w:ascii="Calibri" w:hAnsi="Calibri"/>
          <w:b/>
          <w:sz w:val="28"/>
          <w:szCs w:val="28"/>
        </w:rPr>
      </w:pPr>
      <w:r w:rsidRPr="00F033E1">
        <w:rPr>
          <w:rFonts w:ascii="Calibri" w:hAnsi="Calibri"/>
          <w:b/>
          <w:sz w:val="28"/>
          <w:szCs w:val="28"/>
        </w:rPr>
        <w:t>British Society for Microbial Technology Symposium</w:t>
      </w:r>
    </w:p>
    <w:p w:rsidR="00832583" w:rsidRPr="00F033E1" w:rsidRDefault="00832583" w:rsidP="00832583">
      <w:pPr>
        <w:jc w:val="center"/>
        <w:rPr>
          <w:rFonts w:ascii="Calibri" w:hAnsi="Calibri"/>
          <w:b/>
          <w:i/>
          <w:sz w:val="28"/>
          <w:szCs w:val="28"/>
        </w:rPr>
      </w:pPr>
      <w:r w:rsidRPr="00F033E1">
        <w:rPr>
          <w:rFonts w:ascii="Calibri" w:hAnsi="Calibri"/>
          <w:b/>
          <w:i/>
          <w:sz w:val="28"/>
          <w:szCs w:val="28"/>
        </w:rPr>
        <w:t>“</w:t>
      </w:r>
      <w:r w:rsidR="00E6206C">
        <w:rPr>
          <w:rFonts w:ascii="Calibri" w:hAnsi="Calibri"/>
          <w:b/>
          <w:i/>
          <w:sz w:val="28"/>
          <w:szCs w:val="28"/>
        </w:rPr>
        <w:t>Rapid Diagnostics – Time is Relative</w:t>
      </w:r>
      <w:r>
        <w:rPr>
          <w:rFonts w:ascii="Calibri" w:hAnsi="Calibri"/>
          <w:b/>
          <w:i/>
          <w:sz w:val="28"/>
          <w:szCs w:val="28"/>
        </w:rPr>
        <w:t>”</w:t>
      </w:r>
    </w:p>
    <w:p w:rsidR="00832583" w:rsidRPr="00F033E1" w:rsidRDefault="00E6206C" w:rsidP="0083258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18 May 2018</w:t>
      </w:r>
    </w:p>
    <w:p w:rsidR="00BD2FE3" w:rsidRDefault="00BD2FE3"/>
    <w:p w:rsidR="00832583" w:rsidRPr="00F033E1" w:rsidRDefault="00832583" w:rsidP="00832583">
      <w:pPr>
        <w:jc w:val="center"/>
        <w:rPr>
          <w:rFonts w:ascii="Calibri" w:hAnsi="Calibri"/>
          <w:b/>
        </w:rPr>
      </w:pPr>
      <w:r w:rsidRPr="00F033E1">
        <w:rPr>
          <w:rFonts w:ascii="Calibri" w:hAnsi="Calibri"/>
          <w:b/>
        </w:rPr>
        <w:t>Evaluation Report</w:t>
      </w:r>
    </w:p>
    <w:p w:rsidR="00832583" w:rsidRDefault="00832583" w:rsidP="00832583">
      <w:pPr>
        <w:jc w:val="center"/>
        <w:rPr>
          <w:rFonts w:ascii="Calibri" w:hAnsi="Calibri"/>
          <w:b/>
        </w:rPr>
      </w:pPr>
    </w:p>
    <w:p w:rsidR="0080672B" w:rsidRDefault="0080672B" w:rsidP="00832583">
      <w:pPr>
        <w:jc w:val="center"/>
        <w:rPr>
          <w:rFonts w:ascii="Calibri" w:hAnsi="Calibri"/>
          <w:b/>
        </w:rPr>
      </w:pPr>
    </w:p>
    <w:p w:rsidR="0081102E" w:rsidRPr="00F033E1" w:rsidRDefault="0081102E" w:rsidP="00832583">
      <w:pPr>
        <w:jc w:val="center"/>
        <w:rPr>
          <w:rFonts w:ascii="Calibri" w:hAnsi="Calibri"/>
          <w:b/>
        </w:rPr>
      </w:pPr>
    </w:p>
    <w:p w:rsidR="00832583" w:rsidRPr="00E50218" w:rsidRDefault="00832583" w:rsidP="00C921B9">
      <w:pPr>
        <w:jc w:val="both"/>
        <w:rPr>
          <w:rFonts w:ascii="Calibri" w:hAnsi="Calibri"/>
          <w:sz w:val="22"/>
          <w:szCs w:val="22"/>
        </w:rPr>
      </w:pPr>
      <w:r w:rsidRPr="00C90692">
        <w:rPr>
          <w:rFonts w:ascii="Calibri" w:hAnsi="Calibri"/>
          <w:sz w:val="22"/>
          <w:szCs w:val="22"/>
        </w:rPr>
        <w:t>A total of 1</w:t>
      </w:r>
      <w:r w:rsidR="00170163" w:rsidRPr="00C90692">
        <w:rPr>
          <w:rFonts w:ascii="Calibri" w:hAnsi="Calibri"/>
          <w:sz w:val="22"/>
          <w:szCs w:val="22"/>
        </w:rPr>
        <w:t>02</w:t>
      </w:r>
      <w:r w:rsidRPr="00C90692">
        <w:rPr>
          <w:rFonts w:ascii="Calibri" w:hAnsi="Calibri"/>
          <w:sz w:val="22"/>
          <w:szCs w:val="22"/>
        </w:rPr>
        <w:t xml:space="preserve"> </w:t>
      </w:r>
      <w:r w:rsidR="00170163" w:rsidRPr="00C90692">
        <w:rPr>
          <w:rFonts w:ascii="Calibri" w:hAnsi="Calibri"/>
          <w:sz w:val="22"/>
          <w:szCs w:val="22"/>
        </w:rPr>
        <w:t xml:space="preserve">paying </w:t>
      </w:r>
      <w:r w:rsidRPr="00C90692">
        <w:rPr>
          <w:rFonts w:ascii="Calibri" w:hAnsi="Calibri"/>
          <w:sz w:val="22"/>
          <w:szCs w:val="22"/>
        </w:rPr>
        <w:t>delegates</w:t>
      </w:r>
      <w:r w:rsidR="004D220D" w:rsidRPr="00C90692">
        <w:rPr>
          <w:rFonts w:ascii="Calibri" w:hAnsi="Calibri"/>
          <w:sz w:val="22"/>
          <w:szCs w:val="22"/>
        </w:rPr>
        <w:t xml:space="preserve">, 12 </w:t>
      </w:r>
      <w:r w:rsidRPr="00C90692">
        <w:rPr>
          <w:rFonts w:ascii="Calibri" w:hAnsi="Calibri"/>
          <w:sz w:val="22"/>
          <w:szCs w:val="22"/>
        </w:rPr>
        <w:t>committee members</w:t>
      </w:r>
      <w:r w:rsidR="00F84B3A" w:rsidRPr="00C90692">
        <w:rPr>
          <w:rFonts w:ascii="Calibri" w:hAnsi="Calibri"/>
          <w:sz w:val="22"/>
          <w:szCs w:val="22"/>
        </w:rPr>
        <w:t xml:space="preserve">, </w:t>
      </w:r>
      <w:r w:rsidR="004D220D" w:rsidRPr="00C90692">
        <w:rPr>
          <w:rFonts w:ascii="Calibri" w:hAnsi="Calibri"/>
          <w:sz w:val="22"/>
          <w:szCs w:val="22"/>
        </w:rPr>
        <w:t xml:space="preserve">8 </w:t>
      </w:r>
      <w:r w:rsidR="00F84B3A" w:rsidRPr="00C90692">
        <w:rPr>
          <w:rFonts w:ascii="Calibri" w:hAnsi="Calibri"/>
          <w:sz w:val="22"/>
          <w:szCs w:val="22"/>
        </w:rPr>
        <w:t>speakers</w:t>
      </w:r>
      <w:r w:rsidR="004D220D" w:rsidRPr="00C90692">
        <w:rPr>
          <w:rFonts w:ascii="Calibri" w:hAnsi="Calibri"/>
          <w:sz w:val="22"/>
          <w:szCs w:val="22"/>
        </w:rPr>
        <w:t xml:space="preserve">/chairs, </w:t>
      </w:r>
      <w:r w:rsidR="00534E63" w:rsidRPr="00C90692">
        <w:rPr>
          <w:rFonts w:ascii="Calibri" w:hAnsi="Calibri"/>
          <w:sz w:val="22"/>
          <w:szCs w:val="22"/>
        </w:rPr>
        <w:t>5</w:t>
      </w:r>
      <w:r w:rsidR="00BD7782" w:rsidRPr="00C90692">
        <w:rPr>
          <w:rFonts w:ascii="Calibri" w:hAnsi="Calibri"/>
          <w:sz w:val="22"/>
          <w:szCs w:val="22"/>
        </w:rPr>
        <w:t xml:space="preserve"> </w:t>
      </w:r>
      <w:r w:rsidR="00F84B3A" w:rsidRPr="00255CA9">
        <w:rPr>
          <w:rFonts w:ascii="Calibri" w:hAnsi="Calibri"/>
          <w:sz w:val="22"/>
          <w:szCs w:val="22"/>
        </w:rPr>
        <w:t>guests</w:t>
      </w:r>
      <w:r w:rsidR="001554E9" w:rsidRPr="00255CA9">
        <w:rPr>
          <w:rFonts w:ascii="Calibri" w:hAnsi="Calibri"/>
          <w:sz w:val="22"/>
          <w:szCs w:val="22"/>
        </w:rPr>
        <w:t xml:space="preserve"> and 26 trade representatives</w:t>
      </w:r>
      <w:r w:rsidR="00C921B9" w:rsidRPr="00255CA9">
        <w:rPr>
          <w:rFonts w:ascii="Calibri" w:hAnsi="Calibri"/>
          <w:sz w:val="22"/>
          <w:szCs w:val="22"/>
        </w:rPr>
        <w:t xml:space="preserve"> (a total of 15</w:t>
      </w:r>
      <w:r w:rsidR="00255CA9" w:rsidRPr="00255CA9">
        <w:rPr>
          <w:rFonts w:ascii="Calibri" w:hAnsi="Calibri"/>
          <w:sz w:val="22"/>
          <w:szCs w:val="22"/>
        </w:rPr>
        <w:t>3</w:t>
      </w:r>
      <w:r w:rsidR="00534E63" w:rsidRPr="00255CA9">
        <w:rPr>
          <w:rFonts w:ascii="Calibri" w:hAnsi="Calibri"/>
          <w:sz w:val="22"/>
          <w:szCs w:val="22"/>
        </w:rPr>
        <w:t xml:space="preserve"> requiring lunch</w:t>
      </w:r>
      <w:r w:rsidR="001554E9" w:rsidRPr="00255CA9">
        <w:rPr>
          <w:rFonts w:ascii="Calibri" w:hAnsi="Calibri"/>
          <w:sz w:val="22"/>
          <w:szCs w:val="22"/>
        </w:rPr>
        <w:t>)</w:t>
      </w:r>
      <w:r w:rsidRPr="00255CA9">
        <w:rPr>
          <w:rFonts w:ascii="Calibri" w:hAnsi="Calibri"/>
          <w:sz w:val="22"/>
          <w:szCs w:val="22"/>
        </w:rPr>
        <w:t xml:space="preserve"> attended the BSMT Annual Mee</w:t>
      </w:r>
      <w:r w:rsidR="00B9172B" w:rsidRPr="00255CA9">
        <w:rPr>
          <w:rFonts w:ascii="Calibri" w:hAnsi="Calibri"/>
          <w:sz w:val="22"/>
          <w:szCs w:val="22"/>
        </w:rPr>
        <w:t xml:space="preserve">ting held at PHE </w:t>
      </w:r>
      <w:r w:rsidR="00B9172B">
        <w:rPr>
          <w:rFonts w:ascii="Calibri" w:hAnsi="Calibri"/>
          <w:sz w:val="22"/>
          <w:szCs w:val="22"/>
        </w:rPr>
        <w:t xml:space="preserve">Colindale on 18 May </w:t>
      </w:r>
      <w:r w:rsidR="00D30EB4" w:rsidRPr="00C90692">
        <w:rPr>
          <w:rFonts w:ascii="Calibri" w:hAnsi="Calibri"/>
          <w:sz w:val="22"/>
          <w:szCs w:val="22"/>
        </w:rPr>
        <w:t>2018</w:t>
      </w:r>
      <w:r w:rsidRPr="00C90692">
        <w:rPr>
          <w:rFonts w:ascii="Calibri" w:hAnsi="Calibri"/>
          <w:sz w:val="22"/>
          <w:szCs w:val="22"/>
        </w:rPr>
        <w:t xml:space="preserve">. </w:t>
      </w:r>
      <w:r w:rsidR="00BD7782" w:rsidRPr="00C90692">
        <w:rPr>
          <w:rFonts w:ascii="Calibri" w:hAnsi="Calibri"/>
          <w:sz w:val="22"/>
          <w:szCs w:val="22"/>
        </w:rPr>
        <w:t xml:space="preserve"> </w:t>
      </w:r>
      <w:r w:rsidR="00F84B3A" w:rsidRPr="00C90692">
        <w:rPr>
          <w:rFonts w:ascii="Calibri" w:hAnsi="Calibri"/>
          <w:sz w:val="22"/>
          <w:szCs w:val="22"/>
        </w:rPr>
        <w:t xml:space="preserve">In addition to this, a </w:t>
      </w:r>
      <w:r w:rsidR="00C921B9" w:rsidRPr="00C90692">
        <w:rPr>
          <w:rFonts w:ascii="Calibri" w:hAnsi="Calibri"/>
          <w:sz w:val="22"/>
          <w:szCs w:val="22"/>
        </w:rPr>
        <w:t xml:space="preserve">small number </w:t>
      </w:r>
      <w:r w:rsidR="00534E63" w:rsidRPr="00C90692">
        <w:rPr>
          <w:rFonts w:ascii="Calibri" w:hAnsi="Calibri"/>
          <w:sz w:val="22"/>
          <w:szCs w:val="22"/>
        </w:rPr>
        <w:t xml:space="preserve">of </w:t>
      </w:r>
      <w:r w:rsidR="00F84B3A" w:rsidRPr="00C90692">
        <w:rPr>
          <w:rFonts w:ascii="Calibri" w:hAnsi="Calibri"/>
          <w:sz w:val="22"/>
          <w:szCs w:val="22"/>
        </w:rPr>
        <w:t>delegates</w:t>
      </w:r>
      <w:r w:rsidR="00C921B9" w:rsidRPr="00C90692">
        <w:rPr>
          <w:rFonts w:ascii="Calibri" w:hAnsi="Calibri"/>
          <w:sz w:val="22"/>
          <w:szCs w:val="22"/>
        </w:rPr>
        <w:t xml:space="preserve"> </w:t>
      </w:r>
      <w:r w:rsidR="00F84B3A" w:rsidRPr="00C90692">
        <w:rPr>
          <w:rFonts w:ascii="Calibri" w:hAnsi="Calibri"/>
          <w:sz w:val="22"/>
          <w:szCs w:val="22"/>
        </w:rPr>
        <w:t>had submitted application fo</w:t>
      </w:r>
      <w:r w:rsidR="00B9172B" w:rsidRPr="00C90692">
        <w:rPr>
          <w:rFonts w:ascii="Calibri" w:hAnsi="Calibri"/>
          <w:sz w:val="22"/>
          <w:szCs w:val="22"/>
        </w:rPr>
        <w:t xml:space="preserve">rms, </w:t>
      </w:r>
      <w:r w:rsidR="00C921B9" w:rsidRPr="00C90692">
        <w:rPr>
          <w:rFonts w:ascii="Calibri" w:hAnsi="Calibri"/>
          <w:sz w:val="22"/>
          <w:szCs w:val="22"/>
        </w:rPr>
        <w:t xml:space="preserve">but </w:t>
      </w:r>
      <w:r w:rsidR="00B9172B" w:rsidRPr="00C90692">
        <w:rPr>
          <w:rFonts w:ascii="Calibri" w:hAnsi="Calibri"/>
          <w:sz w:val="22"/>
          <w:szCs w:val="22"/>
        </w:rPr>
        <w:t xml:space="preserve">did not </w:t>
      </w:r>
      <w:r w:rsidR="00C921B9" w:rsidRPr="00C90692">
        <w:rPr>
          <w:rFonts w:ascii="Calibri" w:hAnsi="Calibri"/>
          <w:sz w:val="22"/>
          <w:szCs w:val="22"/>
        </w:rPr>
        <w:t>progress their submission</w:t>
      </w:r>
      <w:r w:rsidR="00B9172B" w:rsidRPr="00C90692">
        <w:rPr>
          <w:rFonts w:ascii="Calibri" w:hAnsi="Calibri"/>
          <w:sz w:val="22"/>
          <w:szCs w:val="22"/>
        </w:rPr>
        <w:t>.</w:t>
      </w:r>
      <w:r w:rsidR="00C921B9" w:rsidRPr="00C90692">
        <w:rPr>
          <w:rFonts w:ascii="Calibri" w:hAnsi="Calibri"/>
          <w:sz w:val="22"/>
          <w:szCs w:val="22"/>
        </w:rPr>
        <w:t xml:space="preserve">  </w:t>
      </w:r>
      <w:r w:rsidR="00534E63" w:rsidRPr="00C90692">
        <w:rPr>
          <w:rFonts w:ascii="Calibri" w:hAnsi="Calibri"/>
          <w:sz w:val="22"/>
          <w:szCs w:val="22"/>
        </w:rPr>
        <w:t>Two</w:t>
      </w:r>
      <w:r w:rsidR="00F84B3A" w:rsidRPr="00C90692">
        <w:rPr>
          <w:rFonts w:ascii="Calibri" w:hAnsi="Calibri"/>
          <w:sz w:val="22"/>
          <w:szCs w:val="22"/>
        </w:rPr>
        <w:t xml:space="preserve"> delegates received</w:t>
      </w:r>
      <w:bookmarkStart w:id="0" w:name="_GoBack"/>
      <w:bookmarkEnd w:id="0"/>
      <w:r w:rsidR="00F84B3A" w:rsidRPr="00C90692">
        <w:rPr>
          <w:rFonts w:ascii="Calibri" w:hAnsi="Calibri"/>
          <w:sz w:val="22"/>
          <w:szCs w:val="22"/>
        </w:rPr>
        <w:t xml:space="preserve"> </w:t>
      </w:r>
      <w:r w:rsidR="009874AE" w:rsidRPr="00C90692">
        <w:rPr>
          <w:rFonts w:ascii="Calibri" w:hAnsi="Calibri"/>
          <w:sz w:val="22"/>
          <w:szCs w:val="22"/>
        </w:rPr>
        <w:t>refunds,</w:t>
      </w:r>
      <w:r w:rsidR="0081102E" w:rsidRPr="00C90692">
        <w:rPr>
          <w:rFonts w:ascii="Calibri" w:hAnsi="Calibri"/>
          <w:sz w:val="22"/>
          <w:szCs w:val="22"/>
        </w:rPr>
        <w:t xml:space="preserve"> </w:t>
      </w:r>
      <w:r w:rsidR="00534E63" w:rsidRPr="00C90692">
        <w:rPr>
          <w:rFonts w:ascii="Calibri" w:hAnsi="Calibri"/>
          <w:sz w:val="22"/>
          <w:szCs w:val="22"/>
        </w:rPr>
        <w:t>three</w:t>
      </w:r>
      <w:r w:rsidR="0081102E" w:rsidRPr="00C90692">
        <w:rPr>
          <w:rFonts w:ascii="Calibri" w:hAnsi="Calibri"/>
          <w:sz w:val="22"/>
          <w:szCs w:val="22"/>
        </w:rPr>
        <w:t xml:space="preserve"> </w:t>
      </w:r>
      <w:r w:rsidR="001554E9" w:rsidRPr="00C90692">
        <w:rPr>
          <w:rFonts w:ascii="Calibri" w:hAnsi="Calibri"/>
          <w:sz w:val="22"/>
          <w:szCs w:val="22"/>
        </w:rPr>
        <w:t>have yet to pay</w:t>
      </w:r>
      <w:r w:rsidR="009874AE" w:rsidRPr="00C90692">
        <w:rPr>
          <w:rFonts w:ascii="Calibri" w:hAnsi="Calibri"/>
          <w:sz w:val="22"/>
          <w:szCs w:val="22"/>
        </w:rPr>
        <w:t xml:space="preserve"> and </w:t>
      </w:r>
      <w:r w:rsidR="00534E63" w:rsidRPr="00C90692">
        <w:rPr>
          <w:rFonts w:ascii="Calibri" w:hAnsi="Calibri"/>
          <w:sz w:val="22"/>
          <w:szCs w:val="22"/>
        </w:rPr>
        <w:t>three</w:t>
      </w:r>
      <w:r w:rsidR="009874AE" w:rsidRPr="00C90692">
        <w:rPr>
          <w:rFonts w:ascii="Calibri" w:hAnsi="Calibri"/>
          <w:sz w:val="22"/>
          <w:szCs w:val="22"/>
        </w:rPr>
        <w:t xml:space="preserve"> delegates paid but did not attend</w:t>
      </w:r>
      <w:r w:rsidR="0081102E" w:rsidRPr="00C90692">
        <w:rPr>
          <w:rFonts w:ascii="Calibri" w:hAnsi="Calibri"/>
          <w:sz w:val="22"/>
          <w:szCs w:val="22"/>
        </w:rPr>
        <w:t>.</w:t>
      </w:r>
      <w:r w:rsidR="00B9172B" w:rsidRPr="00C90692">
        <w:rPr>
          <w:rFonts w:ascii="Calibri" w:hAnsi="Calibri"/>
          <w:sz w:val="22"/>
          <w:szCs w:val="22"/>
        </w:rPr>
        <w:t xml:space="preserve"> Forty</w:t>
      </w:r>
      <w:r w:rsidRPr="00C90692">
        <w:rPr>
          <w:rFonts w:ascii="Calibri" w:hAnsi="Calibri"/>
          <w:sz w:val="22"/>
          <w:szCs w:val="22"/>
        </w:rPr>
        <w:t xml:space="preserve"> </w:t>
      </w:r>
      <w:r w:rsidR="00F84B3A">
        <w:rPr>
          <w:rFonts w:ascii="Calibri" w:hAnsi="Calibri"/>
          <w:sz w:val="22"/>
          <w:szCs w:val="22"/>
        </w:rPr>
        <w:t xml:space="preserve">delegates </w:t>
      </w:r>
      <w:r>
        <w:rPr>
          <w:rFonts w:ascii="Calibri" w:hAnsi="Calibri"/>
          <w:sz w:val="22"/>
          <w:szCs w:val="22"/>
        </w:rPr>
        <w:t>(</w:t>
      </w:r>
      <w:r w:rsidR="00B9172B">
        <w:rPr>
          <w:rFonts w:ascii="Calibri" w:hAnsi="Calibri"/>
          <w:sz w:val="22"/>
          <w:szCs w:val="22"/>
        </w:rPr>
        <w:t>29</w:t>
      </w:r>
      <w:r>
        <w:rPr>
          <w:rFonts w:ascii="Calibri" w:hAnsi="Calibri"/>
          <w:sz w:val="22"/>
          <w:szCs w:val="22"/>
        </w:rPr>
        <w:t>%) returned a completed evaluation form.</w:t>
      </w:r>
      <w:r w:rsidR="001554E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The results presented in</w:t>
      </w:r>
      <w:r w:rsidR="00B9172B">
        <w:rPr>
          <w:rFonts w:ascii="Calibri" w:hAnsi="Calibri"/>
          <w:sz w:val="22"/>
          <w:szCs w:val="22"/>
        </w:rPr>
        <w:t xml:space="preserve"> this report are based on the 40</w:t>
      </w:r>
      <w:r>
        <w:rPr>
          <w:rFonts w:ascii="Calibri" w:hAnsi="Calibri"/>
          <w:sz w:val="22"/>
          <w:szCs w:val="22"/>
        </w:rPr>
        <w:t xml:space="preserve"> returned forms.</w:t>
      </w:r>
    </w:p>
    <w:p w:rsidR="0081102E" w:rsidRDefault="0081102E" w:rsidP="00832583">
      <w:pPr>
        <w:jc w:val="both"/>
        <w:rPr>
          <w:rFonts w:ascii="Calibri" w:hAnsi="Calibri"/>
          <w:b/>
          <w:sz w:val="28"/>
          <w:szCs w:val="28"/>
        </w:rPr>
      </w:pPr>
    </w:p>
    <w:p w:rsidR="00832583" w:rsidRPr="00E50218" w:rsidRDefault="00832583" w:rsidP="00832583">
      <w:pPr>
        <w:jc w:val="both"/>
        <w:rPr>
          <w:rFonts w:ascii="Calibri" w:hAnsi="Calibri"/>
          <w:b/>
        </w:rPr>
      </w:pPr>
      <w:r w:rsidRPr="00E50218">
        <w:rPr>
          <w:rFonts w:ascii="Calibri" w:hAnsi="Calibri"/>
          <w:b/>
        </w:rPr>
        <w:t xml:space="preserve">Content </w:t>
      </w:r>
      <w:r>
        <w:rPr>
          <w:rFonts w:ascii="Calibri" w:hAnsi="Calibri"/>
          <w:b/>
        </w:rPr>
        <w:t>of the Day</w:t>
      </w:r>
    </w:p>
    <w:p w:rsidR="00832583" w:rsidRDefault="00832583" w:rsidP="00832583">
      <w:pPr>
        <w:jc w:val="both"/>
        <w:rPr>
          <w:rFonts w:ascii="Calibri" w:hAnsi="Calibri"/>
          <w:sz w:val="22"/>
          <w:szCs w:val="22"/>
        </w:rPr>
      </w:pPr>
      <w:r w:rsidRPr="0044353F">
        <w:rPr>
          <w:rFonts w:ascii="Calibri" w:hAnsi="Calibri"/>
          <w:sz w:val="22"/>
          <w:szCs w:val="22"/>
        </w:rPr>
        <w:t xml:space="preserve">The </w:t>
      </w:r>
      <w:r w:rsidRPr="00C20530">
        <w:rPr>
          <w:rFonts w:ascii="Calibri" w:hAnsi="Calibri"/>
          <w:sz w:val="22"/>
          <w:szCs w:val="22"/>
        </w:rPr>
        <w:t>majority (</w:t>
      </w:r>
      <w:r w:rsidR="00C20530" w:rsidRPr="00C20530">
        <w:rPr>
          <w:rFonts w:ascii="Calibri" w:hAnsi="Calibri"/>
          <w:sz w:val="22"/>
          <w:szCs w:val="22"/>
        </w:rPr>
        <w:t>93</w:t>
      </w:r>
      <w:r w:rsidRPr="00C20530">
        <w:rPr>
          <w:rFonts w:ascii="Calibri" w:hAnsi="Calibri"/>
          <w:sz w:val="22"/>
          <w:szCs w:val="22"/>
        </w:rPr>
        <w:t xml:space="preserve">%, </w:t>
      </w:r>
      <w:r w:rsidR="00B9172B" w:rsidRPr="00C20530">
        <w:rPr>
          <w:rFonts w:ascii="Calibri" w:hAnsi="Calibri"/>
          <w:sz w:val="22"/>
          <w:szCs w:val="22"/>
        </w:rPr>
        <w:t>3</w:t>
      </w:r>
      <w:r w:rsidR="00D310C7" w:rsidRPr="00C20530">
        <w:rPr>
          <w:rFonts w:ascii="Calibri" w:hAnsi="Calibri"/>
          <w:sz w:val="22"/>
          <w:szCs w:val="22"/>
        </w:rPr>
        <w:t>7</w:t>
      </w:r>
      <w:r w:rsidRPr="00C20530">
        <w:rPr>
          <w:rFonts w:ascii="Calibri" w:hAnsi="Calibri"/>
          <w:sz w:val="22"/>
          <w:szCs w:val="22"/>
        </w:rPr>
        <w:t>/</w:t>
      </w:r>
      <w:r w:rsidR="00F34E9D" w:rsidRPr="00C20530">
        <w:rPr>
          <w:rFonts w:ascii="Calibri" w:hAnsi="Calibri"/>
          <w:sz w:val="22"/>
          <w:szCs w:val="22"/>
        </w:rPr>
        <w:t>4</w:t>
      </w:r>
      <w:r w:rsidR="00B9172B" w:rsidRPr="00C20530">
        <w:rPr>
          <w:rFonts w:ascii="Calibri" w:hAnsi="Calibri"/>
          <w:sz w:val="22"/>
          <w:szCs w:val="22"/>
        </w:rPr>
        <w:t>0</w:t>
      </w:r>
      <w:r w:rsidRPr="00C20530">
        <w:rPr>
          <w:rFonts w:ascii="Calibri" w:hAnsi="Calibri"/>
          <w:sz w:val="22"/>
          <w:szCs w:val="22"/>
        </w:rPr>
        <w:t>) o</w:t>
      </w:r>
      <w:r w:rsidR="00F34E9D" w:rsidRPr="00C20530">
        <w:rPr>
          <w:rFonts w:ascii="Calibri" w:hAnsi="Calibri"/>
          <w:sz w:val="22"/>
          <w:szCs w:val="22"/>
        </w:rPr>
        <w:t>f</w:t>
      </w:r>
      <w:r w:rsidR="00F34E9D">
        <w:rPr>
          <w:rFonts w:ascii="Calibri" w:hAnsi="Calibri"/>
          <w:sz w:val="22"/>
          <w:szCs w:val="22"/>
        </w:rPr>
        <w:t xml:space="preserve"> delegates scored the content and </w:t>
      </w:r>
      <w:r w:rsidRPr="0044353F">
        <w:rPr>
          <w:rFonts w:ascii="Calibri" w:hAnsi="Calibri"/>
          <w:sz w:val="22"/>
          <w:szCs w:val="22"/>
        </w:rPr>
        <w:t xml:space="preserve">structure of the day </w:t>
      </w:r>
      <w:r w:rsidR="00F34E9D">
        <w:rPr>
          <w:rFonts w:ascii="Calibri" w:hAnsi="Calibri"/>
          <w:sz w:val="22"/>
          <w:szCs w:val="22"/>
        </w:rPr>
        <w:t>as good or very good, and scored the day to have mostly t</w:t>
      </w:r>
      <w:r w:rsidR="00D30EB4">
        <w:rPr>
          <w:rFonts w:ascii="Calibri" w:hAnsi="Calibri"/>
          <w:sz w:val="22"/>
          <w:szCs w:val="22"/>
        </w:rPr>
        <w:t>o fully met their expectations.</w:t>
      </w:r>
      <w:r w:rsidR="00D310C7">
        <w:rPr>
          <w:rFonts w:ascii="Calibri" w:hAnsi="Calibri"/>
          <w:sz w:val="22"/>
          <w:szCs w:val="22"/>
        </w:rPr>
        <w:t xml:space="preserve">  </w:t>
      </w:r>
      <w:r w:rsidR="00F34E9D">
        <w:rPr>
          <w:rFonts w:ascii="Calibri" w:hAnsi="Calibri"/>
          <w:sz w:val="22"/>
          <w:szCs w:val="22"/>
        </w:rPr>
        <w:t xml:space="preserve">The remaining </w:t>
      </w:r>
      <w:r w:rsidR="00D310C7">
        <w:rPr>
          <w:rFonts w:ascii="Calibri" w:hAnsi="Calibri"/>
          <w:sz w:val="22"/>
          <w:szCs w:val="22"/>
        </w:rPr>
        <w:t>three</w:t>
      </w:r>
      <w:r w:rsidR="00F34E9D">
        <w:rPr>
          <w:rFonts w:ascii="Calibri" w:hAnsi="Calibri"/>
          <w:sz w:val="22"/>
          <w:szCs w:val="22"/>
        </w:rPr>
        <w:t xml:space="preserve"> del</w:t>
      </w:r>
      <w:r w:rsidR="00D310C7">
        <w:rPr>
          <w:rFonts w:ascii="Calibri" w:hAnsi="Calibri"/>
          <w:sz w:val="22"/>
          <w:szCs w:val="22"/>
        </w:rPr>
        <w:t>egates did not provide a score. All the delegates rated</w:t>
      </w:r>
      <w:r w:rsidR="00DF446A">
        <w:rPr>
          <w:rFonts w:ascii="Calibri" w:hAnsi="Calibri"/>
          <w:sz w:val="22"/>
          <w:szCs w:val="22"/>
        </w:rPr>
        <w:t xml:space="preserve"> </w:t>
      </w:r>
      <w:r w:rsidR="00F34E9D">
        <w:rPr>
          <w:rFonts w:ascii="Calibri" w:hAnsi="Calibri"/>
          <w:sz w:val="22"/>
          <w:szCs w:val="22"/>
        </w:rPr>
        <w:t>the</w:t>
      </w:r>
      <w:r w:rsidR="00123A66">
        <w:rPr>
          <w:rFonts w:ascii="Calibri" w:hAnsi="Calibri"/>
          <w:sz w:val="22"/>
          <w:szCs w:val="22"/>
        </w:rPr>
        <w:t xml:space="preserve"> relevance of topics, as well as </w:t>
      </w:r>
      <w:r w:rsidR="00123A66" w:rsidRPr="0044353F">
        <w:rPr>
          <w:rFonts w:ascii="Calibri" w:hAnsi="Calibri"/>
          <w:sz w:val="22"/>
          <w:szCs w:val="22"/>
        </w:rPr>
        <w:t xml:space="preserve">the </w:t>
      </w:r>
      <w:r w:rsidR="00123A66">
        <w:rPr>
          <w:rFonts w:ascii="Calibri" w:hAnsi="Calibri"/>
          <w:sz w:val="22"/>
          <w:szCs w:val="22"/>
        </w:rPr>
        <w:t>usefulness of the content in their work,</w:t>
      </w:r>
      <w:r w:rsidR="00123A66" w:rsidRPr="0044353F">
        <w:rPr>
          <w:rFonts w:ascii="Calibri" w:hAnsi="Calibri"/>
          <w:sz w:val="22"/>
          <w:szCs w:val="22"/>
        </w:rPr>
        <w:t xml:space="preserve"> </w:t>
      </w:r>
      <w:r w:rsidRPr="0044353F">
        <w:rPr>
          <w:rFonts w:ascii="Calibri" w:hAnsi="Calibri"/>
          <w:sz w:val="22"/>
          <w:szCs w:val="22"/>
        </w:rPr>
        <w:t xml:space="preserve">as </w:t>
      </w:r>
      <w:r w:rsidR="00123A66">
        <w:rPr>
          <w:rFonts w:ascii="Calibri" w:hAnsi="Calibri"/>
          <w:sz w:val="22"/>
          <w:szCs w:val="22"/>
        </w:rPr>
        <w:t xml:space="preserve">either </w:t>
      </w:r>
      <w:r w:rsidRPr="0044353F">
        <w:rPr>
          <w:rFonts w:ascii="Calibri" w:hAnsi="Calibri"/>
          <w:sz w:val="22"/>
          <w:szCs w:val="22"/>
        </w:rPr>
        <w:t xml:space="preserve">average, good or very good. </w:t>
      </w:r>
      <w:r w:rsidR="00123A66">
        <w:rPr>
          <w:rFonts w:ascii="Calibri" w:hAnsi="Calibri"/>
          <w:sz w:val="22"/>
          <w:szCs w:val="22"/>
        </w:rPr>
        <w:t>No</w:t>
      </w:r>
      <w:r w:rsidRPr="0044353F">
        <w:rPr>
          <w:rFonts w:ascii="Calibri" w:hAnsi="Calibri"/>
          <w:sz w:val="22"/>
          <w:szCs w:val="22"/>
        </w:rPr>
        <w:t xml:space="preserve"> delegates </w:t>
      </w:r>
      <w:r>
        <w:rPr>
          <w:rFonts w:ascii="Calibri" w:hAnsi="Calibri"/>
          <w:sz w:val="22"/>
          <w:szCs w:val="22"/>
        </w:rPr>
        <w:t xml:space="preserve">scored the </w:t>
      </w:r>
      <w:r w:rsidR="00D20004">
        <w:rPr>
          <w:rFonts w:ascii="Calibri" w:hAnsi="Calibri"/>
          <w:sz w:val="22"/>
          <w:szCs w:val="22"/>
        </w:rPr>
        <w:t xml:space="preserve">meeting </w:t>
      </w:r>
      <w:r>
        <w:rPr>
          <w:rFonts w:ascii="Calibri" w:hAnsi="Calibri"/>
          <w:sz w:val="22"/>
          <w:szCs w:val="22"/>
        </w:rPr>
        <w:t xml:space="preserve">content </w:t>
      </w:r>
      <w:r w:rsidR="00D20004">
        <w:rPr>
          <w:rFonts w:ascii="Calibri" w:hAnsi="Calibri"/>
          <w:sz w:val="22"/>
          <w:szCs w:val="22"/>
        </w:rPr>
        <w:t>below average.</w:t>
      </w:r>
      <w:r w:rsidR="00D310C7">
        <w:rPr>
          <w:rFonts w:ascii="Calibri" w:hAnsi="Calibri"/>
          <w:sz w:val="22"/>
          <w:szCs w:val="22"/>
        </w:rPr>
        <w:t xml:space="preserve"> </w:t>
      </w:r>
    </w:p>
    <w:p w:rsidR="00D20004" w:rsidRDefault="00D20004" w:rsidP="00832583">
      <w:pPr>
        <w:jc w:val="both"/>
        <w:rPr>
          <w:noProof/>
        </w:rPr>
      </w:pPr>
    </w:p>
    <w:p w:rsidR="00D310C7" w:rsidRDefault="003D1854" w:rsidP="00832583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00420" cy="3408501"/>
            <wp:effectExtent l="0" t="0" r="24130" b="209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10C7" w:rsidRDefault="00D310C7" w:rsidP="00832583">
      <w:pPr>
        <w:jc w:val="both"/>
        <w:rPr>
          <w:noProof/>
        </w:rPr>
      </w:pPr>
    </w:p>
    <w:p w:rsidR="00D310C7" w:rsidRDefault="00D310C7" w:rsidP="00832583">
      <w:pPr>
        <w:jc w:val="both"/>
        <w:rPr>
          <w:noProof/>
        </w:rPr>
      </w:pPr>
    </w:p>
    <w:p w:rsidR="00D20004" w:rsidRDefault="00D20004" w:rsidP="0080672B">
      <w:pPr>
        <w:jc w:val="center"/>
        <w:rPr>
          <w:noProof/>
          <w:lang w:val="en-US" w:eastAsia="en-US"/>
        </w:rPr>
      </w:pPr>
    </w:p>
    <w:p w:rsidR="00D20004" w:rsidRPr="00E50218" w:rsidRDefault="00D20004" w:rsidP="00D2000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Presentations and Discussions</w:t>
      </w:r>
    </w:p>
    <w:p w:rsidR="00D20004" w:rsidRPr="00C14961" w:rsidRDefault="00D20004" w:rsidP="00D20004">
      <w:pPr>
        <w:jc w:val="both"/>
        <w:rPr>
          <w:rFonts w:ascii="Calibri" w:hAnsi="Calibri"/>
          <w:color w:val="FF0000"/>
          <w:sz w:val="22"/>
          <w:szCs w:val="22"/>
        </w:rPr>
      </w:pPr>
      <w:r w:rsidRPr="00C20530">
        <w:rPr>
          <w:rFonts w:ascii="Calibri" w:hAnsi="Calibri"/>
          <w:sz w:val="22"/>
          <w:szCs w:val="22"/>
        </w:rPr>
        <w:t>Figure 2a shows</w:t>
      </w:r>
      <w:r w:rsidRPr="0044353F">
        <w:rPr>
          <w:rFonts w:ascii="Calibri" w:hAnsi="Calibri"/>
          <w:sz w:val="22"/>
          <w:szCs w:val="22"/>
        </w:rPr>
        <w:t xml:space="preserve"> the evaluation scores given for the individual presentations</w:t>
      </w:r>
      <w:r>
        <w:rPr>
          <w:rFonts w:ascii="Calibri" w:hAnsi="Calibri"/>
          <w:sz w:val="22"/>
          <w:szCs w:val="22"/>
        </w:rPr>
        <w:t>.</w:t>
      </w:r>
      <w:r w:rsidRPr="0044353F">
        <w:rPr>
          <w:rFonts w:ascii="Calibri" w:hAnsi="Calibri"/>
          <w:sz w:val="22"/>
          <w:szCs w:val="22"/>
        </w:rPr>
        <w:t xml:space="preserve"> </w:t>
      </w:r>
      <w:r w:rsidR="008837AC">
        <w:rPr>
          <w:rFonts w:ascii="Calibri" w:hAnsi="Calibri"/>
          <w:sz w:val="22"/>
          <w:szCs w:val="22"/>
        </w:rPr>
        <w:t xml:space="preserve">Of all the delegates who gave a score, </w:t>
      </w:r>
      <w:r w:rsidR="00AA0BFF">
        <w:rPr>
          <w:rFonts w:ascii="Calibri" w:hAnsi="Calibri"/>
          <w:sz w:val="22"/>
          <w:szCs w:val="22"/>
        </w:rPr>
        <w:t xml:space="preserve">(98%) 39/40 </w:t>
      </w:r>
      <w:r w:rsidR="008837AC">
        <w:rPr>
          <w:rFonts w:ascii="Calibri" w:hAnsi="Calibri"/>
          <w:sz w:val="22"/>
          <w:szCs w:val="22"/>
        </w:rPr>
        <w:t>rat</w:t>
      </w:r>
      <w:r w:rsidRPr="007B6389">
        <w:rPr>
          <w:rFonts w:ascii="Calibri" w:hAnsi="Calibri"/>
          <w:sz w:val="22"/>
          <w:szCs w:val="22"/>
        </w:rPr>
        <w:t>ed the pre</w:t>
      </w:r>
      <w:r>
        <w:rPr>
          <w:rFonts w:ascii="Calibri" w:hAnsi="Calibri"/>
          <w:sz w:val="22"/>
          <w:szCs w:val="22"/>
        </w:rPr>
        <w:t xml:space="preserve">sentations as average, good </w:t>
      </w:r>
      <w:r w:rsidR="00AA0BFF">
        <w:rPr>
          <w:rFonts w:ascii="Calibri" w:hAnsi="Calibri"/>
          <w:sz w:val="22"/>
          <w:szCs w:val="22"/>
        </w:rPr>
        <w:t>or very good with one delegate giving a rating of poor.</w:t>
      </w:r>
      <w:r w:rsidRPr="007B6389">
        <w:rPr>
          <w:rFonts w:ascii="Calibri" w:hAnsi="Calibri"/>
          <w:sz w:val="22"/>
          <w:szCs w:val="22"/>
        </w:rPr>
        <w:t xml:space="preserve">  Up to </w:t>
      </w:r>
      <w:r w:rsidR="00AA0BFF">
        <w:rPr>
          <w:rFonts w:ascii="Calibri" w:hAnsi="Calibri"/>
          <w:sz w:val="22"/>
          <w:szCs w:val="22"/>
        </w:rPr>
        <w:t>2</w:t>
      </w:r>
      <w:r w:rsidRPr="007B6389">
        <w:rPr>
          <w:rFonts w:ascii="Calibri" w:hAnsi="Calibri"/>
          <w:sz w:val="22"/>
          <w:szCs w:val="22"/>
        </w:rPr>
        <w:t xml:space="preserve"> delegates did not provide a score</w:t>
      </w:r>
      <w:r>
        <w:rPr>
          <w:rFonts w:ascii="Calibri" w:hAnsi="Calibri"/>
          <w:sz w:val="22"/>
          <w:szCs w:val="22"/>
        </w:rPr>
        <w:t>.</w:t>
      </w:r>
      <w:r w:rsidR="00C14961">
        <w:rPr>
          <w:rFonts w:ascii="Calibri" w:hAnsi="Calibri"/>
          <w:sz w:val="22"/>
          <w:szCs w:val="22"/>
        </w:rPr>
        <w:t xml:space="preserve">  </w:t>
      </w:r>
    </w:p>
    <w:p w:rsidR="00D20004" w:rsidRDefault="00D20004" w:rsidP="00D20004">
      <w:pPr>
        <w:jc w:val="both"/>
        <w:rPr>
          <w:rFonts w:ascii="Calibri" w:hAnsi="Calibri"/>
        </w:rPr>
      </w:pPr>
    </w:p>
    <w:p w:rsidR="00AA0BFF" w:rsidRDefault="00AA0BFF" w:rsidP="00D20004">
      <w:pPr>
        <w:jc w:val="both"/>
        <w:rPr>
          <w:rFonts w:ascii="Calibri" w:hAnsi="Calibri"/>
        </w:rPr>
      </w:pPr>
    </w:p>
    <w:p w:rsidR="00AA0BFF" w:rsidRDefault="00AA0BFF" w:rsidP="00D20004">
      <w:pPr>
        <w:jc w:val="both"/>
        <w:rPr>
          <w:rFonts w:ascii="Calibri" w:hAnsi="Calibri"/>
        </w:rPr>
      </w:pPr>
    </w:p>
    <w:p w:rsidR="00AA0BFF" w:rsidRDefault="00AA0BFF" w:rsidP="00D20004">
      <w:pPr>
        <w:jc w:val="both"/>
        <w:rPr>
          <w:rFonts w:ascii="Calibri" w:hAnsi="Calibri"/>
        </w:rPr>
      </w:pPr>
    </w:p>
    <w:p w:rsidR="00AA0BFF" w:rsidRDefault="00A24BDD" w:rsidP="00D20004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965372" cy="372749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47" cy="372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BFF" w:rsidRDefault="00AA0BFF" w:rsidP="00D20004">
      <w:pPr>
        <w:jc w:val="both"/>
        <w:rPr>
          <w:rFonts w:ascii="Calibri" w:hAnsi="Calibri"/>
        </w:rPr>
      </w:pPr>
    </w:p>
    <w:p w:rsidR="002277F1" w:rsidRDefault="00D20004" w:rsidP="00690D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Figure</w:t>
      </w:r>
      <w:r w:rsidRPr="0044353F">
        <w:rPr>
          <w:rFonts w:ascii="Calibri" w:hAnsi="Calibri"/>
          <w:sz w:val="22"/>
          <w:szCs w:val="22"/>
        </w:rPr>
        <w:t xml:space="preserve"> 2</w:t>
      </w:r>
      <w:r>
        <w:rPr>
          <w:rFonts w:ascii="Calibri" w:hAnsi="Calibri"/>
          <w:sz w:val="22"/>
          <w:szCs w:val="22"/>
        </w:rPr>
        <w:t>b</w:t>
      </w:r>
      <w:r w:rsidRPr="0044353F">
        <w:rPr>
          <w:rFonts w:ascii="Calibri" w:hAnsi="Calibri"/>
          <w:sz w:val="22"/>
          <w:szCs w:val="22"/>
        </w:rPr>
        <w:t xml:space="preserve"> show</w:t>
      </w:r>
      <w:r>
        <w:rPr>
          <w:rFonts w:ascii="Calibri" w:hAnsi="Calibri"/>
          <w:sz w:val="22"/>
          <w:szCs w:val="22"/>
        </w:rPr>
        <w:t>s</w:t>
      </w:r>
      <w:r w:rsidRPr="0044353F">
        <w:rPr>
          <w:rFonts w:ascii="Calibri" w:hAnsi="Calibri"/>
          <w:sz w:val="22"/>
          <w:szCs w:val="22"/>
        </w:rPr>
        <w:t xml:space="preserve"> the evaluation scores given for the </w:t>
      </w:r>
      <w:r>
        <w:rPr>
          <w:rFonts w:ascii="Calibri" w:hAnsi="Calibri"/>
          <w:sz w:val="22"/>
          <w:szCs w:val="22"/>
        </w:rPr>
        <w:t xml:space="preserve">morning and afternoon </w:t>
      </w:r>
      <w:r w:rsidR="00C14961">
        <w:rPr>
          <w:rFonts w:ascii="Calibri" w:hAnsi="Calibri"/>
          <w:sz w:val="22"/>
          <w:szCs w:val="22"/>
        </w:rPr>
        <w:t xml:space="preserve">panel </w:t>
      </w:r>
      <w:r w:rsidRPr="00C14961">
        <w:rPr>
          <w:rFonts w:ascii="Calibri" w:hAnsi="Calibri"/>
          <w:sz w:val="22"/>
          <w:szCs w:val="22"/>
        </w:rPr>
        <w:t>discussions</w:t>
      </w:r>
      <w:r>
        <w:rPr>
          <w:rFonts w:ascii="Calibri" w:hAnsi="Calibri"/>
          <w:sz w:val="22"/>
          <w:szCs w:val="22"/>
        </w:rPr>
        <w:t xml:space="preserve">. </w:t>
      </w:r>
      <w:r w:rsidR="00690DD1">
        <w:rPr>
          <w:rFonts w:ascii="Calibri" w:hAnsi="Calibri"/>
          <w:sz w:val="22"/>
          <w:szCs w:val="22"/>
        </w:rPr>
        <w:t xml:space="preserve">The morning session was evaluated by the majority of delegates </w:t>
      </w:r>
      <w:r w:rsidR="00AA0BFF">
        <w:rPr>
          <w:rFonts w:ascii="Calibri" w:hAnsi="Calibri"/>
          <w:sz w:val="22"/>
          <w:szCs w:val="22"/>
        </w:rPr>
        <w:t>(98%) 39/40</w:t>
      </w:r>
      <w:r w:rsidR="00DF446A">
        <w:rPr>
          <w:rFonts w:ascii="Calibri" w:hAnsi="Calibri"/>
          <w:sz w:val="22"/>
          <w:szCs w:val="22"/>
        </w:rPr>
        <w:t xml:space="preserve"> </w:t>
      </w:r>
      <w:r w:rsidR="00690DD1">
        <w:rPr>
          <w:rFonts w:ascii="Calibri" w:hAnsi="Calibri"/>
          <w:sz w:val="22"/>
          <w:szCs w:val="22"/>
        </w:rPr>
        <w:t xml:space="preserve">as average, good or very good.  </w:t>
      </w:r>
      <w:r w:rsidR="00AA0BFF">
        <w:rPr>
          <w:rFonts w:ascii="Calibri" w:hAnsi="Calibri"/>
          <w:sz w:val="22"/>
          <w:szCs w:val="22"/>
        </w:rPr>
        <w:t>One delegate</w:t>
      </w:r>
      <w:r w:rsidR="00690DD1">
        <w:rPr>
          <w:rFonts w:ascii="Calibri" w:hAnsi="Calibri"/>
          <w:sz w:val="22"/>
          <w:szCs w:val="22"/>
        </w:rPr>
        <w:t xml:space="preserve"> did not provide a score for this session. </w:t>
      </w:r>
      <w:r w:rsidR="00AA0BFF">
        <w:rPr>
          <w:rFonts w:ascii="Calibri" w:hAnsi="Calibri"/>
          <w:sz w:val="22"/>
          <w:szCs w:val="22"/>
        </w:rPr>
        <w:t>33</w:t>
      </w:r>
      <w:r w:rsidR="00690DD1">
        <w:rPr>
          <w:rFonts w:ascii="Calibri" w:hAnsi="Calibri"/>
          <w:sz w:val="22"/>
          <w:szCs w:val="22"/>
        </w:rPr>
        <w:t xml:space="preserve"> delegates (</w:t>
      </w:r>
      <w:r w:rsidR="00AA0BFF">
        <w:rPr>
          <w:rFonts w:ascii="Calibri" w:hAnsi="Calibri"/>
          <w:sz w:val="22"/>
          <w:szCs w:val="22"/>
        </w:rPr>
        <w:t>83</w:t>
      </w:r>
      <w:r w:rsidR="00690DD1">
        <w:rPr>
          <w:rFonts w:ascii="Calibri" w:hAnsi="Calibri"/>
          <w:sz w:val="22"/>
          <w:szCs w:val="22"/>
        </w:rPr>
        <w:t>%) scored the afternoon discussion as either ave</w:t>
      </w:r>
      <w:r w:rsidR="00AA0BFF">
        <w:rPr>
          <w:rFonts w:ascii="Calibri" w:hAnsi="Calibri"/>
          <w:sz w:val="22"/>
          <w:szCs w:val="22"/>
        </w:rPr>
        <w:t>rage, good or very good, with 7</w:t>
      </w:r>
      <w:r w:rsidR="00690DD1">
        <w:rPr>
          <w:rFonts w:ascii="Calibri" w:hAnsi="Calibri"/>
          <w:sz w:val="22"/>
          <w:szCs w:val="22"/>
        </w:rPr>
        <w:t xml:space="preserve"> delegates (</w:t>
      </w:r>
      <w:r w:rsidR="00AA0BFF">
        <w:rPr>
          <w:rFonts w:ascii="Calibri" w:hAnsi="Calibri"/>
          <w:sz w:val="22"/>
          <w:szCs w:val="22"/>
        </w:rPr>
        <w:t>18</w:t>
      </w:r>
      <w:r w:rsidR="00690DD1">
        <w:rPr>
          <w:rFonts w:ascii="Calibri" w:hAnsi="Calibri"/>
          <w:sz w:val="22"/>
          <w:szCs w:val="22"/>
        </w:rPr>
        <w:t>%) not providing a score</w:t>
      </w:r>
    </w:p>
    <w:p w:rsidR="00690DD1" w:rsidRDefault="00690DD1" w:rsidP="00690DD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6E0393" w:rsidRDefault="00A24BDD" w:rsidP="00690DD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6029325" cy="345059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02E" w:rsidRDefault="0081102E" w:rsidP="00690DD1">
      <w:pPr>
        <w:jc w:val="both"/>
        <w:rPr>
          <w:rFonts w:ascii="Calibri" w:hAnsi="Calibri"/>
          <w:b/>
        </w:rPr>
      </w:pPr>
    </w:p>
    <w:p w:rsidR="00690DD1" w:rsidRDefault="00690DD1" w:rsidP="00690DD1">
      <w:pPr>
        <w:jc w:val="both"/>
        <w:rPr>
          <w:rFonts w:ascii="Calibri" w:hAnsi="Calibri"/>
          <w:b/>
        </w:rPr>
      </w:pPr>
      <w:r w:rsidRPr="00E50218">
        <w:rPr>
          <w:rFonts w:ascii="Calibri" w:hAnsi="Calibri"/>
          <w:b/>
        </w:rPr>
        <w:lastRenderedPageBreak/>
        <w:t>Venue</w:t>
      </w:r>
      <w:r>
        <w:rPr>
          <w:rFonts w:ascii="Calibri" w:hAnsi="Calibri"/>
          <w:b/>
        </w:rPr>
        <w:t xml:space="preserve">, </w:t>
      </w:r>
      <w:r w:rsidRPr="00E50218">
        <w:rPr>
          <w:rFonts w:ascii="Calibri" w:hAnsi="Calibri"/>
          <w:b/>
        </w:rPr>
        <w:t>General Administration</w:t>
      </w:r>
      <w:r>
        <w:rPr>
          <w:rFonts w:ascii="Calibri" w:hAnsi="Calibri"/>
          <w:b/>
        </w:rPr>
        <w:t xml:space="preserve"> and Delegate Pack</w:t>
      </w:r>
      <w:r w:rsidRPr="00E50218">
        <w:rPr>
          <w:rFonts w:ascii="Calibri" w:hAnsi="Calibri"/>
          <w:b/>
        </w:rPr>
        <w:t xml:space="preserve"> </w:t>
      </w:r>
    </w:p>
    <w:p w:rsidR="0013498F" w:rsidRDefault="00690DD1" w:rsidP="00690DD1">
      <w:pPr>
        <w:jc w:val="both"/>
        <w:rPr>
          <w:rFonts w:ascii="Calibri" w:hAnsi="Calibri"/>
          <w:sz w:val="22"/>
          <w:szCs w:val="22"/>
        </w:rPr>
      </w:pPr>
      <w:r w:rsidRPr="006D2321">
        <w:rPr>
          <w:rFonts w:ascii="Calibri" w:hAnsi="Calibri"/>
          <w:sz w:val="22"/>
          <w:szCs w:val="22"/>
        </w:rPr>
        <w:t>The majority of delegates</w:t>
      </w:r>
      <w:r w:rsidR="006C2B4F">
        <w:rPr>
          <w:rFonts w:ascii="Calibri" w:hAnsi="Calibri"/>
          <w:sz w:val="22"/>
          <w:szCs w:val="22"/>
        </w:rPr>
        <w:t xml:space="preserve"> (39/40, 98</w:t>
      </w:r>
      <w:r>
        <w:rPr>
          <w:rFonts w:ascii="Calibri" w:hAnsi="Calibri"/>
          <w:sz w:val="22"/>
          <w:szCs w:val="22"/>
        </w:rPr>
        <w:t>%)</w:t>
      </w:r>
      <w:r w:rsidRPr="006D2321">
        <w:rPr>
          <w:rFonts w:ascii="Calibri" w:hAnsi="Calibri"/>
          <w:sz w:val="22"/>
          <w:szCs w:val="22"/>
        </w:rPr>
        <w:t xml:space="preserve"> evaluated the venue, general administration and delegate pack</w:t>
      </w:r>
      <w:r>
        <w:rPr>
          <w:rFonts w:ascii="Calibri" w:hAnsi="Calibri"/>
          <w:sz w:val="22"/>
          <w:szCs w:val="22"/>
        </w:rPr>
        <w:t xml:space="preserve"> as either average, good or very good. </w:t>
      </w:r>
      <w:r w:rsidR="0013498F">
        <w:rPr>
          <w:rFonts w:ascii="Calibri" w:hAnsi="Calibri"/>
          <w:sz w:val="22"/>
          <w:szCs w:val="22"/>
        </w:rPr>
        <w:t>One delegate did not give a score</w:t>
      </w:r>
      <w:r w:rsidR="00DF067C">
        <w:rPr>
          <w:rFonts w:ascii="Calibri" w:hAnsi="Calibri"/>
          <w:sz w:val="22"/>
          <w:szCs w:val="22"/>
        </w:rPr>
        <w:t xml:space="preserve"> (Figure 3)</w:t>
      </w:r>
      <w:r w:rsidR="0013498F">
        <w:rPr>
          <w:rFonts w:ascii="Calibri" w:hAnsi="Calibri"/>
          <w:sz w:val="22"/>
          <w:szCs w:val="22"/>
        </w:rPr>
        <w:t>.</w:t>
      </w:r>
    </w:p>
    <w:p w:rsidR="0013498F" w:rsidRDefault="0013498F" w:rsidP="00690DD1">
      <w:pPr>
        <w:jc w:val="both"/>
        <w:rPr>
          <w:rFonts w:ascii="Calibri" w:hAnsi="Calibri"/>
          <w:sz w:val="22"/>
          <w:szCs w:val="22"/>
        </w:rPr>
      </w:pPr>
    </w:p>
    <w:p w:rsidR="0013498F" w:rsidRDefault="0013498F" w:rsidP="00690DD1">
      <w:pPr>
        <w:jc w:val="both"/>
        <w:rPr>
          <w:rFonts w:ascii="Calibri" w:hAnsi="Calibri"/>
          <w:sz w:val="22"/>
          <w:szCs w:val="22"/>
        </w:rPr>
      </w:pPr>
      <w:r w:rsidRPr="00A24BDD">
        <w:rPr>
          <w:rFonts w:ascii="Calibri" w:hAnsi="Calibri"/>
          <w:sz w:val="22"/>
          <w:szCs w:val="22"/>
        </w:rPr>
        <w:t>Thirty-</w:t>
      </w:r>
      <w:r w:rsidR="00A24BDD">
        <w:rPr>
          <w:rFonts w:ascii="Calibri" w:hAnsi="Calibri"/>
          <w:sz w:val="22"/>
          <w:szCs w:val="22"/>
        </w:rPr>
        <w:t>nine</w:t>
      </w:r>
      <w:r>
        <w:rPr>
          <w:rFonts w:ascii="Calibri" w:hAnsi="Calibri"/>
          <w:sz w:val="22"/>
          <w:szCs w:val="22"/>
        </w:rPr>
        <w:t xml:space="preserve"> delegates </w:t>
      </w:r>
      <w:r w:rsidR="006C2B4F" w:rsidRPr="006C2B4F">
        <w:rPr>
          <w:rFonts w:ascii="Calibri" w:hAnsi="Calibri"/>
          <w:sz w:val="22"/>
          <w:szCs w:val="22"/>
        </w:rPr>
        <w:t xml:space="preserve">(39/40, 98%) </w:t>
      </w:r>
      <w:r>
        <w:rPr>
          <w:rFonts w:ascii="Calibri" w:hAnsi="Calibri"/>
          <w:sz w:val="22"/>
          <w:szCs w:val="22"/>
        </w:rPr>
        <w:t xml:space="preserve">rated their registrations as having been handled in an average, good or very good way. One delegate did not give a </w:t>
      </w:r>
      <w:r w:rsidR="006C2B4F">
        <w:rPr>
          <w:rFonts w:ascii="Calibri" w:hAnsi="Calibri"/>
          <w:sz w:val="22"/>
          <w:szCs w:val="22"/>
        </w:rPr>
        <w:t>score.</w:t>
      </w:r>
    </w:p>
    <w:p w:rsidR="0080672B" w:rsidRDefault="0080672B" w:rsidP="00D20004">
      <w:pPr>
        <w:jc w:val="both"/>
        <w:rPr>
          <w:rFonts w:ascii="Calibri" w:hAnsi="Calibri"/>
          <w:sz w:val="22"/>
          <w:szCs w:val="22"/>
        </w:rPr>
      </w:pPr>
    </w:p>
    <w:p w:rsidR="006C2B4F" w:rsidRDefault="006C2B4F" w:rsidP="00D20004">
      <w:pPr>
        <w:jc w:val="both"/>
        <w:rPr>
          <w:rFonts w:ascii="Calibri" w:hAnsi="Calibri"/>
          <w:sz w:val="22"/>
          <w:szCs w:val="22"/>
        </w:rPr>
      </w:pPr>
    </w:p>
    <w:p w:rsidR="006C2B4F" w:rsidRDefault="006C2B4F" w:rsidP="00D2000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828639" cy="3107182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48" cy="310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B4F" w:rsidRDefault="006C2B4F" w:rsidP="00D20004">
      <w:pPr>
        <w:jc w:val="both"/>
        <w:rPr>
          <w:rFonts w:ascii="Calibri" w:hAnsi="Calibri"/>
          <w:sz w:val="22"/>
          <w:szCs w:val="22"/>
        </w:rPr>
      </w:pPr>
    </w:p>
    <w:p w:rsidR="006C2B4F" w:rsidRDefault="006C2B4F" w:rsidP="00D20004">
      <w:pPr>
        <w:jc w:val="both"/>
        <w:rPr>
          <w:rFonts w:ascii="Calibri" w:hAnsi="Calibri"/>
          <w:sz w:val="22"/>
          <w:szCs w:val="22"/>
        </w:rPr>
      </w:pPr>
    </w:p>
    <w:p w:rsidR="00A95F6D" w:rsidRDefault="003A396A" w:rsidP="002277F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BSMT Education Grants</w:t>
      </w:r>
    </w:p>
    <w:p w:rsidR="003A396A" w:rsidRDefault="006C2B4F" w:rsidP="002277F1">
      <w:pPr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>Of the 40</w:t>
      </w:r>
      <w:r w:rsidR="00E34506">
        <w:rPr>
          <w:rFonts w:ascii="Calibri" w:hAnsi="Calibri"/>
          <w:sz w:val="22"/>
          <w:szCs w:val="22"/>
        </w:rPr>
        <w:t xml:space="preserve"> delegates who were asked, 11 </w:t>
      </w:r>
      <w:r>
        <w:rPr>
          <w:rFonts w:ascii="Calibri" w:hAnsi="Calibri"/>
          <w:sz w:val="22"/>
          <w:szCs w:val="22"/>
        </w:rPr>
        <w:t>delegates (2</w:t>
      </w:r>
      <w:r w:rsidR="00B2358A">
        <w:rPr>
          <w:rFonts w:ascii="Calibri" w:hAnsi="Calibri"/>
          <w:sz w:val="22"/>
          <w:szCs w:val="22"/>
        </w:rPr>
        <w:t xml:space="preserve">8%) </w:t>
      </w:r>
      <w:r w:rsidR="00345C9E">
        <w:rPr>
          <w:rFonts w:ascii="Calibri" w:hAnsi="Calibri"/>
          <w:sz w:val="22"/>
          <w:szCs w:val="22"/>
        </w:rPr>
        <w:t xml:space="preserve">were aware </w:t>
      </w:r>
      <w:r w:rsidR="00B2358A">
        <w:rPr>
          <w:rFonts w:ascii="Calibri" w:hAnsi="Calibri"/>
          <w:sz w:val="22"/>
          <w:szCs w:val="22"/>
        </w:rPr>
        <w:t>that the BSMT offer</w:t>
      </w:r>
      <w:r w:rsidR="00B2358A" w:rsidRPr="00B2358A">
        <w:rPr>
          <w:rFonts w:ascii="Calibri" w:hAnsi="Calibri"/>
          <w:sz w:val="22"/>
          <w:szCs w:val="22"/>
        </w:rPr>
        <w:t>ed Education Grants</w:t>
      </w:r>
      <w:r>
        <w:rPr>
          <w:rFonts w:ascii="Calibri" w:hAnsi="Calibri"/>
          <w:sz w:val="22"/>
          <w:szCs w:val="22"/>
        </w:rPr>
        <w:t>, 27</w:t>
      </w:r>
      <w:r w:rsidR="00B2358A">
        <w:rPr>
          <w:rFonts w:ascii="Calibri" w:hAnsi="Calibri"/>
          <w:sz w:val="22"/>
          <w:szCs w:val="22"/>
        </w:rPr>
        <w:t xml:space="preserve"> delegates (</w:t>
      </w:r>
      <w:r>
        <w:rPr>
          <w:rFonts w:ascii="Calibri" w:hAnsi="Calibri"/>
          <w:sz w:val="22"/>
          <w:szCs w:val="22"/>
        </w:rPr>
        <w:t>67</w:t>
      </w:r>
      <w:r w:rsidR="00B2358A">
        <w:rPr>
          <w:rFonts w:ascii="Calibri" w:hAnsi="Calibri"/>
          <w:sz w:val="22"/>
          <w:szCs w:val="22"/>
        </w:rPr>
        <w:t xml:space="preserve">%) </w:t>
      </w:r>
      <w:r w:rsidR="00320ACA">
        <w:rPr>
          <w:rFonts w:ascii="Calibri" w:hAnsi="Calibri"/>
          <w:sz w:val="22"/>
          <w:szCs w:val="22"/>
        </w:rPr>
        <w:t>were</w:t>
      </w:r>
      <w:r>
        <w:rPr>
          <w:rFonts w:ascii="Calibri" w:hAnsi="Calibri"/>
          <w:sz w:val="22"/>
          <w:szCs w:val="22"/>
        </w:rPr>
        <w:t xml:space="preserve"> not, and 2</w:t>
      </w:r>
      <w:r w:rsidR="00B2358A">
        <w:rPr>
          <w:rFonts w:ascii="Calibri" w:hAnsi="Calibri"/>
          <w:sz w:val="22"/>
          <w:szCs w:val="22"/>
        </w:rPr>
        <w:t xml:space="preserve"> delegates (</w:t>
      </w:r>
      <w:r>
        <w:rPr>
          <w:rFonts w:ascii="Calibri" w:hAnsi="Calibri"/>
          <w:sz w:val="22"/>
          <w:szCs w:val="22"/>
        </w:rPr>
        <w:t>5</w:t>
      </w:r>
      <w:r w:rsidR="00B2358A">
        <w:rPr>
          <w:rFonts w:ascii="Calibri" w:hAnsi="Calibri"/>
          <w:sz w:val="22"/>
          <w:szCs w:val="22"/>
        </w:rPr>
        <w:t xml:space="preserve">%) did not answer. </w:t>
      </w:r>
      <w:r>
        <w:rPr>
          <w:rFonts w:ascii="Calibri" w:hAnsi="Calibri"/>
          <w:sz w:val="22"/>
          <w:szCs w:val="22"/>
        </w:rPr>
        <w:t xml:space="preserve">Of these, 12 </w:t>
      </w:r>
      <w:r w:rsidR="00083B9A">
        <w:rPr>
          <w:rFonts w:ascii="Calibri" w:hAnsi="Calibri"/>
          <w:sz w:val="22"/>
          <w:szCs w:val="22"/>
        </w:rPr>
        <w:t xml:space="preserve">delegates said that they would be interested in applying </w:t>
      </w:r>
      <w:r w:rsidR="00334DD2">
        <w:rPr>
          <w:rFonts w:ascii="Calibri" w:hAnsi="Calibri"/>
          <w:sz w:val="22"/>
          <w:szCs w:val="22"/>
        </w:rPr>
        <w:t>for the grant,</w:t>
      </w:r>
      <w:r>
        <w:rPr>
          <w:rFonts w:ascii="Calibri" w:hAnsi="Calibri"/>
          <w:sz w:val="22"/>
          <w:szCs w:val="22"/>
        </w:rPr>
        <w:t xml:space="preserve"> 3</w:t>
      </w:r>
      <w:r w:rsidR="004332E2">
        <w:rPr>
          <w:rFonts w:ascii="Calibri" w:hAnsi="Calibri"/>
          <w:sz w:val="22"/>
          <w:szCs w:val="22"/>
        </w:rPr>
        <w:t xml:space="preserve"> delegates sai</w:t>
      </w:r>
      <w:r w:rsidR="00334DD2">
        <w:rPr>
          <w:rFonts w:ascii="Calibri" w:hAnsi="Calibri"/>
          <w:sz w:val="22"/>
          <w:szCs w:val="22"/>
        </w:rPr>
        <w:t>d</w:t>
      </w:r>
      <w:r w:rsidR="00345C9E">
        <w:rPr>
          <w:rFonts w:ascii="Calibri" w:hAnsi="Calibri"/>
          <w:sz w:val="22"/>
          <w:szCs w:val="22"/>
        </w:rPr>
        <w:t xml:space="preserve"> maybe </w:t>
      </w:r>
      <w:r w:rsidR="00B1342A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12</w:t>
      </w:r>
      <w:r w:rsidR="00334DD2">
        <w:rPr>
          <w:rFonts w:ascii="Calibri" w:hAnsi="Calibri"/>
          <w:sz w:val="22"/>
          <w:szCs w:val="22"/>
        </w:rPr>
        <w:t xml:space="preserve"> delegates</w:t>
      </w:r>
      <w:r w:rsidR="00B1342A">
        <w:rPr>
          <w:rFonts w:ascii="Calibri" w:hAnsi="Calibri"/>
          <w:sz w:val="22"/>
          <w:szCs w:val="22"/>
        </w:rPr>
        <w:t xml:space="preserve"> </w:t>
      </w:r>
      <w:r w:rsidR="00345C9E">
        <w:rPr>
          <w:rFonts w:ascii="Calibri" w:hAnsi="Calibri"/>
          <w:sz w:val="22"/>
          <w:szCs w:val="22"/>
        </w:rPr>
        <w:t xml:space="preserve">said no. </w:t>
      </w:r>
      <w:r w:rsidR="00864088">
        <w:rPr>
          <w:rFonts w:ascii="Calibri" w:hAnsi="Calibri"/>
          <w:sz w:val="22"/>
          <w:szCs w:val="22"/>
        </w:rPr>
        <w:t>Thirteen</w:t>
      </w:r>
      <w:r w:rsidR="00320ACA">
        <w:rPr>
          <w:rFonts w:ascii="Calibri" w:hAnsi="Calibri"/>
          <w:sz w:val="22"/>
          <w:szCs w:val="22"/>
        </w:rPr>
        <w:t xml:space="preserve"> delegates did not give an answer. </w:t>
      </w:r>
      <w:r w:rsidR="00345C9E">
        <w:rPr>
          <w:rFonts w:ascii="Calibri" w:hAnsi="Calibri"/>
          <w:sz w:val="22"/>
          <w:szCs w:val="22"/>
        </w:rPr>
        <w:t>The</w:t>
      </w:r>
      <w:r w:rsidR="00320ACA">
        <w:rPr>
          <w:rFonts w:ascii="Calibri" w:hAnsi="Calibri"/>
          <w:sz w:val="22"/>
          <w:szCs w:val="22"/>
        </w:rPr>
        <w:t xml:space="preserve"> reasons </w:t>
      </w:r>
      <w:r w:rsidR="00345C9E">
        <w:rPr>
          <w:rFonts w:ascii="Calibri" w:hAnsi="Calibri"/>
          <w:sz w:val="22"/>
          <w:szCs w:val="22"/>
        </w:rPr>
        <w:t xml:space="preserve">given for not </w:t>
      </w:r>
      <w:r w:rsidR="00320ACA">
        <w:rPr>
          <w:rFonts w:ascii="Calibri" w:hAnsi="Calibri"/>
          <w:sz w:val="22"/>
          <w:szCs w:val="22"/>
        </w:rPr>
        <w:t>being interested in applying for the BSMT Education Grant were as follows:</w:t>
      </w:r>
    </w:p>
    <w:p w:rsidR="00320ACA" w:rsidRDefault="00320ACA" w:rsidP="00320ACA">
      <w:pPr>
        <w:jc w:val="center"/>
        <w:rPr>
          <w:rFonts w:ascii="Calibri" w:hAnsi="Calibri"/>
          <w:i/>
          <w:sz w:val="20"/>
          <w:szCs w:val="20"/>
        </w:rPr>
      </w:pPr>
    </w:p>
    <w:p w:rsidR="00320ACA" w:rsidRDefault="00864088" w:rsidP="00320ACA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Lab is very specific to blood products</w:t>
      </w:r>
    </w:p>
    <w:p w:rsidR="00864088" w:rsidRDefault="00864088" w:rsidP="00320ACA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Not sure if grant suitable for overseas staff</w:t>
      </w:r>
    </w:p>
    <w:p w:rsidR="00864088" w:rsidRDefault="00864088" w:rsidP="00320ACA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Not lab based</w:t>
      </w:r>
    </w:p>
    <w:p w:rsidR="00A24BDD" w:rsidRDefault="00A24BDD" w:rsidP="00320ACA">
      <w:pPr>
        <w:jc w:val="center"/>
        <w:rPr>
          <w:rFonts w:ascii="Calibri" w:hAnsi="Calibri"/>
          <w:i/>
          <w:sz w:val="20"/>
          <w:szCs w:val="20"/>
        </w:rPr>
      </w:pPr>
    </w:p>
    <w:p w:rsidR="00A24BDD" w:rsidRDefault="00A24BDD" w:rsidP="00A24BDD">
      <w:pPr>
        <w:rPr>
          <w:rFonts w:ascii="Calibri" w:hAnsi="Calibri"/>
          <w:b/>
          <w:sz w:val="22"/>
          <w:szCs w:val="20"/>
        </w:rPr>
      </w:pPr>
      <w:r w:rsidRPr="00A24BDD">
        <w:rPr>
          <w:rFonts w:ascii="Calibri" w:hAnsi="Calibri"/>
          <w:b/>
          <w:sz w:val="22"/>
          <w:szCs w:val="20"/>
        </w:rPr>
        <w:t>S</w:t>
      </w:r>
      <w:r>
        <w:rPr>
          <w:rFonts w:ascii="Calibri" w:hAnsi="Calibri"/>
          <w:b/>
          <w:sz w:val="22"/>
          <w:szCs w:val="20"/>
        </w:rPr>
        <w:t>ocial Media</w:t>
      </w:r>
    </w:p>
    <w:p w:rsidR="00A24BDD" w:rsidRPr="00A24BDD" w:rsidRDefault="00311998" w:rsidP="00A24BDD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22/40 (55%) </w:t>
      </w:r>
      <w:r w:rsidR="00A24BDD">
        <w:rPr>
          <w:rFonts w:ascii="Calibri" w:hAnsi="Calibri"/>
          <w:sz w:val="22"/>
          <w:szCs w:val="20"/>
        </w:rPr>
        <w:t xml:space="preserve">delegates said that they were aware that they could </w:t>
      </w:r>
      <w:r w:rsidR="00C20530">
        <w:rPr>
          <w:rFonts w:ascii="Calibri" w:hAnsi="Calibri"/>
          <w:sz w:val="22"/>
          <w:szCs w:val="20"/>
        </w:rPr>
        <w:t xml:space="preserve">receive </w:t>
      </w:r>
      <w:r w:rsidR="00A24BDD">
        <w:rPr>
          <w:rFonts w:ascii="Calibri" w:hAnsi="Calibri"/>
          <w:sz w:val="22"/>
          <w:szCs w:val="20"/>
        </w:rPr>
        <w:t>regular update on the BSMT Twitter and Facebook account</w:t>
      </w:r>
      <w:r>
        <w:rPr>
          <w:rFonts w:ascii="Calibri" w:hAnsi="Calibri"/>
          <w:sz w:val="22"/>
          <w:szCs w:val="20"/>
        </w:rPr>
        <w:t xml:space="preserve">.  16/40 (40%) </w:t>
      </w:r>
      <w:r w:rsidR="00A24BDD">
        <w:rPr>
          <w:rFonts w:ascii="Calibri" w:hAnsi="Calibri"/>
          <w:sz w:val="22"/>
          <w:szCs w:val="20"/>
        </w:rPr>
        <w:t xml:space="preserve">delegates were not aware and </w:t>
      </w:r>
      <w:r>
        <w:rPr>
          <w:rFonts w:ascii="Calibri" w:hAnsi="Calibri"/>
          <w:sz w:val="22"/>
          <w:szCs w:val="20"/>
        </w:rPr>
        <w:t>two</w:t>
      </w:r>
      <w:r w:rsidR="00A24BDD">
        <w:rPr>
          <w:rFonts w:ascii="Calibri" w:hAnsi="Calibri"/>
          <w:sz w:val="22"/>
          <w:szCs w:val="20"/>
        </w:rPr>
        <w:t xml:space="preserve"> did not answer the question</w:t>
      </w:r>
      <w:r>
        <w:rPr>
          <w:rFonts w:ascii="Calibri" w:hAnsi="Calibri"/>
          <w:sz w:val="22"/>
          <w:szCs w:val="20"/>
        </w:rPr>
        <w:t>.</w:t>
      </w:r>
    </w:p>
    <w:p w:rsidR="0081102E" w:rsidRDefault="0081102E" w:rsidP="002277F1">
      <w:pPr>
        <w:jc w:val="both"/>
        <w:rPr>
          <w:rFonts w:ascii="Calibri" w:hAnsi="Calibri"/>
          <w:b/>
        </w:rPr>
      </w:pPr>
    </w:p>
    <w:p w:rsidR="00311998" w:rsidRPr="00311998" w:rsidRDefault="00311998" w:rsidP="002277F1">
      <w:pPr>
        <w:jc w:val="both"/>
        <w:rPr>
          <w:rFonts w:ascii="Calibri" w:hAnsi="Calibri"/>
          <w:sz w:val="22"/>
        </w:rPr>
      </w:pPr>
      <w:r w:rsidRPr="00311998">
        <w:rPr>
          <w:rFonts w:ascii="Calibri" w:hAnsi="Calibri"/>
          <w:sz w:val="22"/>
        </w:rPr>
        <w:t>35/40 (</w:t>
      </w:r>
      <w:r>
        <w:rPr>
          <w:rFonts w:ascii="Calibri" w:hAnsi="Calibri"/>
          <w:sz w:val="22"/>
        </w:rPr>
        <w:t>88%</w:t>
      </w:r>
      <w:r w:rsidRPr="00311998">
        <w:rPr>
          <w:rFonts w:ascii="Calibri" w:hAnsi="Calibri"/>
          <w:sz w:val="22"/>
        </w:rPr>
        <w:t xml:space="preserve">) delegates said they do not </w:t>
      </w:r>
      <w:r>
        <w:rPr>
          <w:rFonts w:ascii="Calibri" w:hAnsi="Calibri"/>
          <w:sz w:val="22"/>
        </w:rPr>
        <w:t>follow BSMT on Twitter and Facebook and 3/40 (8%) delegates said they did follow.  Two delegates did not answer this question</w:t>
      </w:r>
    </w:p>
    <w:p w:rsidR="00A24BDD" w:rsidRDefault="00A24BDD" w:rsidP="002277F1">
      <w:pPr>
        <w:jc w:val="both"/>
        <w:rPr>
          <w:rFonts w:ascii="Calibri" w:hAnsi="Calibri"/>
          <w:b/>
        </w:rPr>
      </w:pPr>
    </w:p>
    <w:p w:rsidR="0081102E" w:rsidRDefault="0081102E" w:rsidP="002277F1">
      <w:pPr>
        <w:jc w:val="both"/>
        <w:rPr>
          <w:rFonts w:ascii="Calibri" w:hAnsi="Calibri"/>
          <w:b/>
        </w:rPr>
      </w:pPr>
    </w:p>
    <w:p w:rsidR="002277F1" w:rsidRDefault="002277F1" w:rsidP="002277F1">
      <w:pPr>
        <w:jc w:val="both"/>
        <w:rPr>
          <w:rFonts w:ascii="Calibri" w:hAnsi="Calibri"/>
          <w:b/>
        </w:rPr>
      </w:pPr>
      <w:r w:rsidRPr="00486322">
        <w:rPr>
          <w:rFonts w:ascii="Calibri" w:hAnsi="Calibri"/>
          <w:b/>
        </w:rPr>
        <w:t>Additional Comments</w:t>
      </w:r>
    </w:p>
    <w:p w:rsidR="002277F1" w:rsidRPr="000E567B" w:rsidRDefault="002277F1" w:rsidP="002277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d</w:t>
      </w:r>
      <w:r w:rsidRPr="000E567B">
        <w:rPr>
          <w:rFonts w:ascii="Calibri" w:hAnsi="Calibri"/>
          <w:sz w:val="22"/>
          <w:szCs w:val="22"/>
        </w:rPr>
        <w:t xml:space="preserve">elegates </w:t>
      </w:r>
      <w:r>
        <w:rPr>
          <w:rFonts w:ascii="Calibri" w:hAnsi="Calibri"/>
          <w:sz w:val="22"/>
          <w:szCs w:val="22"/>
        </w:rPr>
        <w:t>were asked to provide</w:t>
      </w:r>
      <w:r w:rsidRPr="000E567B">
        <w:rPr>
          <w:rFonts w:ascii="Calibri" w:hAnsi="Calibri"/>
          <w:sz w:val="22"/>
          <w:szCs w:val="22"/>
        </w:rPr>
        <w:t xml:space="preserve"> additional comments</w:t>
      </w:r>
      <w:r w:rsidR="00320ACA">
        <w:rPr>
          <w:rFonts w:ascii="Calibri" w:hAnsi="Calibri"/>
          <w:sz w:val="22"/>
          <w:szCs w:val="22"/>
        </w:rPr>
        <w:t xml:space="preserve"> in the form of free text</w:t>
      </w:r>
      <w:r>
        <w:rPr>
          <w:rFonts w:ascii="Calibri" w:hAnsi="Calibri"/>
          <w:sz w:val="22"/>
          <w:szCs w:val="22"/>
        </w:rPr>
        <w:t xml:space="preserve">. A selection of these </w:t>
      </w:r>
      <w:r w:rsidR="0081102E">
        <w:rPr>
          <w:rFonts w:ascii="Calibri" w:hAnsi="Calibri"/>
          <w:sz w:val="22"/>
          <w:szCs w:val="22"/>
        </w:rPr>
        <w:t>has been</w:t>
      </w:r>
      <w:r w:rsidRPr="000E567B">
        <w:rPr>
          <w:rFonts w:ascii="Calibri" w:hAnsi="Calibri"/>
          <w:sz w:val="22"/>
          <w:szCs w:val="22"/>
        </w:rPr>
        <w:t xml:space="preserve"> provided below:</w:t>
      </w:r>
    </w:p>
    <w:p w:rsidR="00864088" w:rsidRDefault="00864088" w:rsidP="00C14961">
      <w:pPr>
        <w:rPr>
          <w:rFonts w:ascii="Calibri" w:hAnsi="Calibri"/>
          <w:b/>
          <w:i/>
          <w:sz w:val="20"/>
          <w:szCs w:val="20"/>
        </w:rPr>
      </w:pPr>
    </w:p>
    <w:p w:rsidR="00864088" w:rsidRDefault="00864088" w:rsidP="002277F1">
      <w:pPr>
        <w:jc w:val="center"/>
        <w:rPr>
          <w:rFonts w:ascii="Calibri" w:hAnsi="Calibri"/>
          <w:b/>
          <w:i/>
          <w:sz w:val="20"/>
          <w:szCs w:val="20"/>
        </w:rPr>
      </w:pPr>
    </w:p>
    <w:p w:rsidR="002277F1" w:rsidRDefault="00864088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Presentations on website so less paper</w:t>
      </w:r>
    </w:p>
    <w:p w:rsidR="00864088" w:rsidRDefault="00864088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More paper presentation so you can annotate slides</w:t>
      </w:r>
    </w:p>
    <w:p w:rsidR="00864088" w:rsidRDefault="00864088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Copies of all presentations</w:t>
      </w:r>
    </w:p>
    <w:p w:rsidR="00864088" w:rsidRDefault="00864088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Not sure pack is needed</w:t>
      </w:r>
    </w:p>
    <w:p w:rsidR="00864088" w:rsidRDefault="00864088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Paper copies of all presentations or on a stick</w:t>
      </w:r>
    </w:p>
    <w:p w:rsidR="00864088" w:rsidRDefault="00864088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Much better with less commercial material</w:t>
      </w:r>
    </w:p>
    <w:p w:rsidR="00864088" w:rsidRPr="0042140E" w:rsidRDefault="00864088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Receive presentations by email</w:t>
      </w:r>
    </w:p>
    <w:p w:rsidR="00A24BDD" w:rsidRDefault="00A24BDD" w:rsidP="00A24BDD">
      <w:pPr>
        <w:rPr>
          <w:rFonts w:ascii="Calibri" w:hAnsi="Calibri"/>
          <w:b/>
          <w:i/>
          <w:sz w:val="20"/>
          <w:szCs w:val="20"/>
        </w:rPr>
      </w:pPr>
    </w:p>
    <w:p w:rsidR="00A24BDD" w:rsidRDefault="00A24BDD" w:rsidP="002277F1">
      <w:pPr>
        <w:jc w:val="center"/>
        <w:rPr>
          <w:rFonts w:ascii="Calibri" w:hAnsi="Calibri"/>
          <w:b/>
          <w:i/>
          <w:sz w:val="20"/>
          <w:szCs w:val="20"/>
        </w:rPr>
      </w:pPr>
    </w:p>
    <w:p w:rsidR="002277F1" w:rsidRPr="000E567B" w:rsidRDefault="002277F1" w:rsidP="002277F1">
      <w:pPr>
        <w:jc w:val="center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Most</w:t>
      </w:r>
      <w:r w:rsidRPr="000E567B">
        <w:rPr>
          <w:rFonts w:ascii="Calibri" w:hAnsi="Calibri"/>
          <w:b/>
          <w:i/>
          <w:sz w:val="20"/>
          <w:szCs w:val="20"/>
        </w:rPr>
        <w:t xml:space="preserve"> enjoyed </w:t>
      </w:r>
    </w:p>
    <w:p w:rsidR="0000183B" w:rsidRDefault="00BA36EB" w:rsidP="00A95F6D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Range of talks and speakers</w:t>
      </w:r>
    </w:p>
    <w:p w:rsidR="00BA36EB" w:rsidRDefault="00BA36EB" w:rsidP="00A95F6D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Content of presentations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Morning lectures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Everything but particularly Gemma Clark and Justin O’Grady’s presentations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Varied and interesting topics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Dr Grant’s talk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Good range of seminars and great food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Good number of talks, good balance and speed.  Nice lunch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Blood culture and orthopaedic lectures were very useful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Clarity of presentations and links to operational issues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Blood cultures / sepsis talk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NGS related seminars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Topics and organisations skills of committee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Clinical slants of most talks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Energy of crown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Networking, tight connection between talks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Good update on molecular / diagnostic issues and how to apply</w:t>
      </w:r>
    </w:p>
    <w:p w:rsidR="00BA36EB" w:rsidRDefault="00BA36EB" w:rsidP="00BA36EB">
      <w:pPr>
        <w:jc w:val="center"/>
        <w:rPr>
          <w:rFonts w:ascii="Calibri" w:hAnsi="Calibri"/>
          <w:i/>
          <w:sz w:val="20"/>
          <w:szCs w:val="20"/>
        </w:rPr>
      </w:pPr>
    </w:p>
    <w:p w:rsidR="00A95F6D" w:rsidRDefault="00A95F6D" w:rsidP="002277F1">
      <w:pPr>
        <w:jc w:val="center"/>
        <w:rPr>
          <w:rFonts w:ascii="Calibri" w:hAnsi="Calibri"/>
          <w:b/>
          <w:i/>
          <w:sz w:val="20"/>
          <w:szCs w:val="20"/>
        </w:rPr>
      </w:pPr>
    </w:p>
    <w:p w:rsidR="00A95F6D" w:rsidRDefault="00A95F6D" w:rsidP="002277F1">
      <w:pPr>
        <w:jc w:val="center"/>
        <w:rPr>
          <w:rFonts w:ascii="Calibri" w:hAnsi="Calibri"/>
          <w:b/>
          <w:i/>
          <w:sz w:val="20"/>
          <w:szCs w:val="20"/>
        </w:rPr>
      </w:pPr>
    </w:p>
    <w:p w:rsidR="002277F1" w:rsidRPr="00A31782" w:rsidRDefault="002277F1" w:rsidP="002277F1">
      <w:pPr>
        <w:jc w:val="center"/>
        <w:rPr>
          <w:rFonts w:ascii="Calibri" w:hAnsi="Calibri"/>
          <w:b/>
          <w:i/>
          <w:sz w:val="20"/>
          <w:szCs w:val="20"/>
        </w:rPr>
      </w:pPr>
      <w:r w:rsidRPr="00A31782">
        <w:rPr>
          <w:rFonts w:ascii="Calibri" w:hAnsi="Calibri"/>
          <w:b/>
          <w:i/>
          <w:sz w:val="20"/>
          <w:szCs w:val="20"/>
        </w:rPr>
        <w:t xml:space="preserve">Least enjoyed </w:t>
      </w:r>
    </w:p>
    <w:p w:rsidR="001B51A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Travel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Lunch/break and some of presentations too long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Viruses lecture as not relevant to my role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Speakers talking fast with no handouts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Finding parking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Food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Could start a bit earlier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Late lunch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Slightly too much time between sessions, possibly compress or add more speakers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More audience participation, quiz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Shorten lunch and trade shows</w:t>
      </w:r>
    </w:p>
    <w:p w:rsidR="002277F1" w:rsidRDefault="002277F1" w:rsidP="002277F1">
      <w:pPr>
        <w:jc w:val="center"/>
        <w:rPr>
          <w:rFonts w:ascii="Calibri" w:hAnsi="Calibri"/>
          <w:i/>
          <w:sz w:val="20"/>
          <w:szCs w:val="20"/>
        </w:rPr>
      </w:pPr>
    </w:p>
    <w:p w:rsidR="001B51AB" w:rsidRPr="00A31782" w:rsidRDefault="001B51AB" w:rsidP="002277F1">
      <w:pPr>
        <w:jc w:val="center"/>
        <w:rPr>
          <w:rFonts w:ascii="Calibri" w:hAnsi="Calibri"/>
          <w:i/>
          <w:sz w:val="20"/>
          <w:szCs w:val="20"/>
        </w:rPr>
      </w:pPr>
    </w:p>
    <w:p w:rsidR="002277F1" w:rsidRPr="00113F74" w:rsidRDefault="002277F1" w:rsidP="002277F1">
      <w:pPr>
        <w:jc w:val="center"/>
        <w:rPr>
          <w:rFonts w:ascii="Calibri" w:hAnsi="Calibri"/>
          <w:b/>
          <w:bCs/>
          <w:i/>
          <w:sz w:val="20"/>
          <w:szCs w:val="20"/>
        </w:rPr>
      </w:pPr>
      <w:r w:rsidRPr="00113F74">
        <w:rPr>
          <w:rFonts w:ascii="Calibri" w:hAnsi="Calibri"/>
          <w:b/>
          <w:bCs/>
          <w:i/>
          <w:sz w:val="20"/>
          <w:szCs w:val="20"/>
        </w:rPr>
        <w:t>Please tell us your main reason for attending</w:t>
      </w:r>
    </w:p>
    <w:p w:rsidR="001B51A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Hear about current tech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Topics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Enteric </w:t>
      </w:r>
      <w:proofErr w:type="spellStart"/>
      <w:r>
        <w:rPr>
          <w:rFonts w:ascii="Calibri" w:hAnsi="Calibri"/>
          <w:i/>
          <w:sz w:val="20"/>
          <w:szCs w:val="20"/>
        </w:rPr>
        <w:t>diagnotics</w:t>
      </w:r>
      <w:proofErr w:type="spellEnd"/>
      <w:r>
        <w:rPr>
          <w:rFonts w:ascii="Calibri" w:hAnsi="Calibri"/>
          <w:i/>
          <w:sz w:val="20"/>
          <w:szCs w:val="20"/>
        </w:rPr>
        <w:br/>
        <w:t>To remain updated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Interesting subjects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Education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Good speakers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Enjoyment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New advances and changes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CPD credit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Gain knowledge relevant to field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Want to introduce rapid diagnostics</w:t>
      </w:r>
    </w:p>
    <w:p w:rsidR="00BA36EB" w:rsidRDefault="00BA36EB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lastRenderedPageBreak/>
        <w:t>One of the best meetings around , always current</w:t>
      </w:r>
    </w:p>
    <w:p w:rsidR="001B51AB" w:rsidRDefault="001B51AB" w:rsidP="002277F1">
      <w:pPr>
        <w:jc w:val="center"/>
        <w:rPr>
          <w:rFonts w:ascii="Calibri" w:hAnsi="Calibri"/>
          <w:i/>
          <w:sz w:val="20"/>
          <w:szCs w:val="20"/>
        </w:rPr>
      </w:pPr>
    </w:p>
    <w:p w:rsidR="001B51AB" w:rsidRPr="00113F74" w:rsidRDefault="001B51AB" w:rsidP="002277F1">
      <w:pPr>
        <w:jc w:val="center"/>
        <w:rPr>
          <w:rFonts w:ascii="Calibri" w:hAnsi="Calibri"/>
          <w:i/>
          <w:sz w:val="20"/>
          <w:szCs w:val="20"/>
        </w:rPr>
      </w:pPr>
    </w:p>
    <w:p w:rsidR="002277F1" w:rsidRDefault="002277F1" w:rsidP="002277F1">
      <w:pPr>
        <w:jc w:val="center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How could we improve the meeting?</w:t>
      </w:r>
    </w:p>
    <w:p w:rsidR="002277F1" w:rsidRDefault="00BA36EB" w:rsidP="00A95F6D">
      <w:pPr>
        <w:jc w:val="center"/>
        <w:rPr>
          <w:rFonts w:ascii="Calibri" w:hAnsi="Calibri"/>
          <w:i/>
          <w:sz w:val="20"/>
          <w:szCs w:val="20"/>
        </w:rPr>
      </w:pPr>
      <w:proofErr w:type="spellStart"/>
      <w:r>
        <w:rPr>
          <w:rFonts w:ascii="Calibri" w:hAnsi="Calibri"/>
          <w:i/>
          <w:sz w:val="20"/>
          <w:szCs w:val="20"/>
        </w:rPr>
        <w:t>Wifi</w:t>
      </w:r>
      <w:proofErr w:type="spellEnd"/>
    </w:p>
    <w:p w:rsidR="00BA36EB" w:rsidRDefault="00BA36EB" w:rsidP="00A95F6D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More central venue</w:t>
      </w:r>
    </w:p>
    <w:p w:rsidR="00BA36EB" w:rsidRDefault="00BA36EB" w:rsidP="00A95F6D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Longer time for presentations</w:t>
      </w:r>
    </w:p>
    <w:p w:rsidR="00BA36EB" w:rsidRDefault="00BA36EB" w:rsidP="00A95F6D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More lectures like Dancer’s, lectures applicable and introducible to routine lab to impact workflows</w:t>
      </w:r>
    </w:p>
    <w:p w:rsidR="00BA36EB" w:rsidRDefault="00BA36EB" w:rsidP="00A95F6D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Presentations on white backgrounds easier to read</w:t>
      </w:r>
    </w:p>
    <w:p w:rsidR="00BA36EB" w:rsidRDefault="00BA36EB" w:rsidP="00A95F6D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Bigger area for trade show</w:t>
      </w:r>
    </w:p>
    <w:p w:rsidR="003C2AB6" w:rsidRDefault="003C2AB6" w:rsidP="00A95F6D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More audience participation</w:t>
      </w:r>
    </w:p>
    <w:p w:rsidR="003C2AB6" w:rsidRPr="00F2655B" w:rsidRDefault="003C2AB6" w:rsidP="003C2AB6">
      <w:pPr>
        <w:rPr>
          <w:rFonts w:ascii="Calibri" w:hAnsi="Calibri"/>
          <w:i/>
          <w:sz w:val="20"/>
          <w:szCs w:val="20"/>
        </w:rPr>
      </w:pPr>
    </w:p>
    <w:p w:rsidR="0081102E" w:rsidRDefault="0081102E" w:rsidP="002277F1">
      <w:pPr>
        <w:jc w:val="center"/>
        <w:rPr>
          <w:rFonts w:ascii="Calibri" w:hAnsi="Calibri"/>
          <w:b/>
          <w:i/>
          <w:sz w:val="20"/>
          <w:szCs w:val="20"/>
        </w:rPr>
      </w:pPr>
    </w:p>
    <w:p w:rsidR="0081102E" w:rsidRDefault="0081102E" w:rsidP="002277F1">
      <w:pPr>
        <w:jc w:val="center"/>
        <w:rPr>
          <w:rFonts w:ascii="Calibri" w:hAnsi="Calibri"/>
          <w:b/>
          <w:i/>
          <w:sz w:val="20"/>
          <w:szCs w:val="20"/>
        </w:rPr>
      </w:pPr>
    </w:p>
    <w:p w:rsidR="002277F1" w:rsidRPr="00A31782" w:rsidRDefault="002277F1" w:rsidP="002277F1">
      <w:pPr>
        <w:jc w:val="center"/>
        <w:rPr>
          <w:rFonts w:ascii="Calibri" w:hAnsi="Calibri"/>
          <w:b/>
          <w:i/>
          <w:sz w:val="20"/>
          <w:szCs w:val="20"/>
        </w:rPr>
      </w:pPr>
      <w:r w:rsidRPr="00C20530">
        <w:rPr>
          <w:rFonts w:ascii="Calibri" w:hAnsi="Calibri"/>
          <w:b/>
          <w:i/>
          <w:sz w:val="20"/>
          <w:szCs w:val="20"/>
        </w:rPr>
        <w:t>Where did you hear about the meeting?</w:t>
      </w:r>
    </w:p>
    <w:p w:rsidR="002277F1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Email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From colleague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Offer at work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Notifications to senior management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Facebook</w:t>
      </w:r>
    </w:p>
    <w:p w:rsidR="003C2AB6" w:rsidRDefault="003C2AB6" w:rsidP="003C2AB6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BSMT website</w:t>
      </w:r>
    </w:p>
    <w:p w:rsidR="003C2AB6" w:rsidRDefault="003C2AB6" w:rsidP="003C2AB6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From line manager</w:t>
      </w:r>
    </w:p>
    <w:p w:rsidR="003C2AB6" w:rsidRDefault="003C2AB6" w:rsidP="003C2AB6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Attend every year</w:t>
      </w:r>
    </w:p>
    <w:p w:rsidR="003C2AB6" w:rsidRDefault="003C2AB6" w:rsidP="003C2AB6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PHE intranet</w:t>
      </w:r>
    </w:p>
    <w:p w:rsidR="003C2AB6" w:rsidRDefault="003C2AB6" w:rsidP="003C2AB6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PHE weekly bulletin</w:t>
      </w:r>
    </w:p>
    <w:p w:rsidR="003C2AB6" w:rsidRDefault="003C2AB6" w:rsidP="003C2AB6">
      <w:pPr>
        <w:jc w:val="center"/>
        <w:rPr>
          <w:rFonts w:ascii="Calibri" w:hAnsi="Calibri"/>
          <w:i/>
          <w:sz w:val="20"/>
          <w:szCs w:val="20"/>
        </w:rPr>
      </w:pPr>
    </w:p>
    <w:p w:rsidR="002277F1" w:rsidRDefault="002277F1" w:rsidP="002277F1">
      <w:pPr>
        <w:jc w:val="center"/>
        <w:rPr>
          <w:rFonts w:ascii="Calibri" w:hAnsi="Calibri"/>
          <w:i/>
          <w:sz w:val="20"/>
          <w:szCs w:val="20"/>
        </w:rPr>
      </w:pPr>
    </w:p>
    <w:p w:rsidR="003A396A" w:rsidRDefault="003A396A" w:rsidP="002277F1">
      <w:pPr>
        <w:jc w:val="center"/>
        <w:rPr>
          <w:rFonts w:ascii="Calibri" w:hAnsi="Calibri"/>
          <w:i/>
          <w:sz w:val="20"/>
          <w:szCs w:val="20"/>
        </w:rPr>
      </w:pPr>
    </w:p>
    <w:p w:rsidR="002277F1" w:rsidRPr="000E567B" w:rsidRDefault="002277F1" w:rsidP="002277F1">
      <w:pPr>
        <w:jc w:val="center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Any other comments</w:t>
      </w:r>
    </w:p>
    <w:p w:rsidR="00A95F6D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Thumbs up, keep doing what you are doing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Excellent day, very useful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Lunch worked well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Would like clarification if grant is suitable for international healthcare staff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Food was great and organisation was excellent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Would like lectures sent via email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Excellent location, speakers, refreshments and day/time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Looking forward to next meeting</w:t>
      </w:r>
    </w:p>
    <w:p w:rsidR="003C2AB6" w:rsidRDefault="003C2AB6" w:rsidP="002277F1">
      <w:pPr>
        <w:jc w:val="center"/>
        <w:rPr>
          <w:rFonts w:ascii="Calibri" w:hAnsi="Calibri"/>
          <w:i/>
          <w:sz w:val="20"/>
          <w:szCs w:val="20"/>
        </w:rPr>
      </w:pPr>
      <w:r w:rsidRPr="003C2AB6">
        <w:rPr>
          <w:rFonts w:ascii="Calibri" w:hAnsi="Calibri"/>
          <w:i/>
          <w:sz w:val="20"/>
          <w:szCs w:val="20"/>
        </w:rPr>
        <w:t>It should have more talks or presentations in future BSMT conference about what medical microbiology labs can do practically through molecular biology not just potential development</w:t>
      </w:r>
    </w:p>
    <w:p w:rsidR="00A95F6D" w:rsidRDefault="00A95F6D" w:rsidP="002277F1">
      <w:pPr>
        <w:jc w:val="center"/>
        <w:rPr>
          <w:rFonts w:ascii="Calibri" w:hAnsi="Calibri"/>
          <w:i/>
          <w:sz w:val="20"/>
          <w:szCs w:val="20"/>
        </w:rPr>
      </w:pPr>
    </w:p>
    <w:p w:rsidR="002277F1" w:rsidRPr="00A31782" w:rsidRDefault="002277F1" w:rsidP="002277F1">
      <w:pPr>
        <w:jc w:val="center"/>
        <w:rPr>
          <w:rFonts w:ascii="Calibri" w:hAnsi="Calibri"/>
          <w:i/>
          <w:sz w:val="20"/>
          <w:szCs w:val="20"/>
        </w:rPr>
      </w:pPr>
    </w:p>
    <w:p w:rsidR="00D20004" w:rsidRDefault="00D20004" w:rsidP="00832583">
      <w:pPr>
        <w:jc w:val="center"/>
      </w:pPr>
    </w:p>
    <w:sectPr w:rsidR="00D20004" w:rsidSect="00A95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F4" w:rsidRDefault="000572F4" w:rsidP="0080672B">
      <w:r>
        <w:separator/>
      </w:r>
    </w:p>
  </w:endnote>
  <w:endnote w:type="continuationSeparator" w:id="0">
    <w:p w:rsidR="000572F4" w:rsidRDefault="000572F4" w:rsidP="0080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C9" w:rsidRDefault="007C2D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30640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:rsidR="00EB4114" w:rsidRPr="0080672B" w:rsidRDefault="00D756FC">
        <w:pPr>
          <w:pStyle w:val="Footer"/>
          <w:jc w:val="center"/>
          <w:rPr>
            <w:rFonts w:asciiTheme="minorHAnsi" w:hAnsiTheme="minorHAnsi"/>
            <w:sz w:val="20"/>
            <w:szCs w:val="20"/>
          </w:rPr>
        </w:pPr>
        <w:r w:rsidRPr="0080672B">
          <w:rPr>
            <w:rFonts w:asciiTheme="minorHAnsi" w:hAnsiTheme="minorHAnsi"/>
            <w:sz w:val="20"/>
            <w:szCs w:val="20"/>
          </w:rPr>
          <w:fldChar w:fldCharType="begin"/>
        </w:r>
        <w:r w:rsidR="00EB4114" w:rsidRPr="0080672B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80672B">
          <w:rPr>
            <w:rFonts w:asciiTheme="minorHAnsi" w:hAnsiTheme="minorHAnsi"/>
            <w:sz w:val="20"/>
            <w:szCs w:val="20"/>
          </w:rPr>
          <w:fldChar w:fldCharType="separate"/>
        </w:r>
        <w:r w:rsidR="007C2DC9">
          <w:rPr>
            <w:rFonts w:asciiTheme="minorHAnsi" w:hAnsiTheme="minorHAnsi"/>
            <w:noProof/>
            <w:sz w:val="20"/>
            <w:szCs w:val="20"/>
          </w:rPr>
          <w:t>1</w:t>
        </w:r>
        <w:r w:rsidRPr="0080672B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:rsidR="00EB4114" w:rsidRDefault="00EB41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C9" w:rsidRDefault="007C2D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F4" w:rsidRDefault="000572F4" w:rsidP="0080672B">
      <w:r>
        <w:separator/>
      </w:r>
    </w:p>
  </w:footnote>
  <w:footnote w:type="continuationSeparator" w:id="0">
    <w:p w:rsidR="000572F4" w:rsidRDefault="000572F4" w:rsidP="00806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C9" w:rsidRDefault="007C2D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14" w:rsidRPr="0080672B" w:rsidRDefault="00E6206C" w:rsidP="0080672B">
    <w:pPr>
      <w:pStyle w:val="Header"/>
      <w:jc w:val="right"/>
      <w:rPr>
        <w:rFonts w:asciiTheme="minorHAnsi" w:hAnsiTheme="minorHAnsi"/>
        <w:color w:val="BFBFBF" w:themeColor="background1" w:themeShade="BF"/>
        <w:sz w:val="20"/>
        <w:szCs w:val="20"/>
      </w:rPr>
    </w:pPr>
    <w:r>
      <w:rPr>
        <w:rFonts w:asciiTheme="minorHAnsi" w:hAnsiTheme="minorHAnsi"/>
        <w:color w:val="BFBFBF" w:themeColor="background1" w:themeShade="BF"/>
        <w:sz w:val="20"/>
        <w:szCs w:val="20"/>
      </w:rPr>
      <w:t xml:space="preserve">BSMT Annual </w:t>
    </w:r>
    <w:r w:rsidR="007C2DC9">
      <w:rPr>
        <w:rFonts w:asciiTheme="minorHAnsi" w:hAnsiTheme="minorHAnsi"/>
        <w:color w:val="BFBFBF" w:themeColor="background1" w:themeShade="BF"/>
        <w:sz w:val="20"/>
        <w:szCs w:val="20"/>
      </w:rPr>
      <w:t xml:space="preserve">Scientific </w:t>
    </w:r>
    <w:r>
      <w:rPr>
        <w:rFonts w:asciiTheme="minorHAnsi" w:hAnsiTheme="minorHAnsi"/>
        <w:color w:val="BFBFBF" w:themeColor="background1" w:themeShade="BF"/>
        <w:sz w:val="20"/>
        <w:szCs w:val="20"/>
      </w:rPr>
      <w:t>Meeting – May 2018</w:t>
    </w:r>
    <w:r w:rsidR="007C2DC9">
      <w:rPr>
        <w:rFonts w:asciiTheme="minorHAnsi" w:hAnsiTheme="minorHAnsi"/>
        <w:color w:val="BFBFBF" w:themeColor="background1" w:themeShade="BF"/>
        <w:sz w:val="20"/>
        <w:szCs w:val="20"/>
      </w:rPr>
      <w:tab/>
    </w:r>
    <w:r w:rsidR="007C2DC9">
      <w:rPr>
        <w:rFonts w:asciiTheme="minorHAnsi" w:hAnsiTheme="minorHAnsi"/>
        <w:color w:val="BFBFBF" w:themeColor="background1" w:themeShade="BF"/>
        <w:sz w:val="20"/>
        <w:szCs w:val="20"/>
      </w:rPr>
      <w:tab/>
      <w:t xml:space="preserve">BSMT ASM Report by Joanna </w:t>
    </w:r>
    <w:r w:rsidR="007C2DC9" w:rsidRPr="007C2DC9">
      <w:rPr>
        <w:rFonts w:asciiTheme="minorHAnsi" w:hAnsiTheme="minorHAnsi"/>
        <w:color w:val="BFBFBF" w:themeColor="background1" w:themeShade="BF"/>
        <w:sz w:val="20"/>
        <w:szCs w:val="20"/>
      </w:rPr>
      <w:t>18 May 2018v3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C9" w:rsidRDefault="007C2D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583"/>
    <w:rsid w:val="0000183B"/>
    <w:rsid w:val="00011F5B"/>
    <w:rsid w:val="000572F4"/>
    <w:rsid w:val="00057D6F"/>
    <w:rsid w:val="00083B9A"/>
    <w:rsid w:val="00090687"/>
    <w:rsid w:val="000D1AA0"/>
    <w:rsid w:val="000D3AE8"/>
    <w:rsid w:val="00123A66"/>
    <w:rsid w:val="0013498F"/>
    <w:rsid w:val="001554E9"/>
    <w:rsid w:val="00167669"/>
    <w:rsid w:val="00170163"/>
    <w:rsid w:val="001B51AB"/>
    <w:rsid w:val="002277F1"/>
    <w:rsid w:val="00255CA9"/>
    <w:rsid w:val="00311998"/>
    <w:rsid w:val="00320ACA"/>
    <w:rsid w:val="00334DD2"/>
    <w:rsid w:val="00345C9E"/>
    <w:rsid w:val="003A396A"/>
    <w:rsid w:val="003C2AB6"/>
    <w:rsid w:val="003D1854"/>
    <w:rsid w:val="004332E2"/>
    <w:rsid w:val="00495CE0"/>
    <w:rsid w:val="004D220D"/>
    <w:rsid w:val="00534E63"/>
    <w:rsid w:val="005A01AE"/>
    <w:rsid w:val="00690DD1"/>
    <w:rsid w:val="006C2B4F"/>
    <w:rsid w:val="006E0393"/>
    <w:rsid w:val="006F7FB1"/>
    <w:rsid w:val="007C2DC9"/>
    <w:rsid w:val="0080672B"/>
    <w:rsid w:val="0081102E"/>
    <w:rsid w:val="00832583"/>
    <w:rsid w:val="00864088"/>
    <w:rsid w:val="00873D86"/>
    <w:rsid w:val="008837AC"/>
    <w:rsid w:val="008970E4"/>
    <w:rsid w:val="008E4BD9"/>
    <w:rsid w:val="008E6EF4"/>
    <w:rsid w:val="009676C8"/>
    <w:rsid w:val="009874AE"/>
    <w:rsid w:val="009C6606"/>
    <w:rsid w:val="00A24BDD"/>
    <w:rsid w:val="00A36693"/>
    <w:rsid w:val="00A95F6D"/>
    <w:rsid w:val="00AA0BFF"/>
    <w:rsid w:val="00AC2499"/>
    <w:rsid w:val="00B1342A"/>
    <w:rsid w:val="00B23046"/>
    <w:rsid w:val="00B2358A"/>
    <w:rsid w:val="00B2793B"/>
    <w:rsid w:val="00B80FFE"/>
    <w:rsid w:val="00B9172B"/>
    <w:rsid w:val="00B95B90"/>
    <w:rsid w:val="00BA36EB"/>
    <w:rsid w:val="00BD2FE3"/>
    <w:rsid w:val="00BD7782"/>
    <w:rsid w:val="00BF78CB"/>
    <w:rsid w:val="00C14961"/>
    <w:rsid w:val="00C20530"/>
    <w:rsid w:val="00C50303"/>
    <w:rsid w:val="00C84CDB"/>
    <w:rsid w:val="00C90692"/>
    <w:rsid w:val="00C921B9"/>
    <w:rsid w:val="00CD0A98"/>
    <w:rsid w:val="00D1783D"/>
    <w:rsid w:val="00D20004"/>
    <w:rsid w:val="00D30EB4"/>
    <w:rsid w:val="00D310C7"/>
    <w:rsid w:val="00D7165E"/>
    <w:rsid w:val="00D756FC"/>
    <w:rsid w:val="00DB559D"/>
    <w:rsid w:val="00DF067C"/>
    <w:rsid w:val="00DF446A"/>
    <w:rsid w:val="00E34506"/>
    <w:rsid w:val="00E6206C"/>
    <w:rsid w:val="00EB4114"/>
    <w:rsid w:val="00F1423E"/>
    <w:rsid w:val="00F34E9D"/>
    <w:rsid w:val="00F84B3A"/>
    <w:rsid w:val="00FB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8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06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2B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67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2B"/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8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067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2B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067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2B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1600"/>
              <a:t>Figure 1:  Content and structure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'Fig 1'!$E$50</c:f>
              <c:strCache>
                <c:ptCount val="1"/>
                <c:pt idx="0">
                  <c:v>Very Poor/Not Met</c:v>
                </c:pt>
              </c:strCache>
            </c:strRef>
          </c:tx>
          <c:cat>
            <c:strRef>
              <c:f>'Fig 1'!$D$51:$D$54</c:f>
              <c:strCache>
                <c:ptCount val="4"/>
                <c:pt idx="0">
                  <c:v>Content and structure of the day</c:v>
                </c:pt>
                <c:pt idx="1">
                  <c:v>How relevant were the topics covered?</c:v>
                </c:pt>
                <c:pt idx="2">
                  <c:v>How well did the day meet your expecations?</c:v>
                </c:pt>
                <c:pt idx="3">
                  <c:v>How useful will learning be to your work?</c:v>
                </c:pt>
              </c:strCache>
            </c:strRef>
          </c:cat>
          <c:val>
            <c:numRef>
              <c:f>'Fig 1'!$E$51:$E$54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'Fig 1'!$F$50</c:f>
              <c:strCache>
                <c:ptCount val="1"/>
                <c:pt idx="0">
                  <c:v>Poor/Partially Met</c:v>
                </c:pt>
              </c:strCache>
            </c:strRef>
          </c:tx>
          <c:cat>
            <c:strRef>
              <c:f>'Fig 1'!$D$51:$D$54</c:f>
              <c:strCache>
                <c:ptCount val="4"/>
                <c:pt idx="0">
                  <c:v>Content and structure of the day</c:v>
                </c:pt>
                <c:pt idx="1">
                  <c:v>How relevant were the topics covered?</c:v>
                </c:pt>
                <c:pt idx="2">
                  <c:v>How well did the day meet your expecations?</c:v>
                </c:pt>
                <c:pt idx="3">
                  <c:v>How useful will learning be to your work?</c:v>
                </c:pt>
              </c:strCache>
            </c:strRef>
          </c:cat>
          <c:val>
            <c:numRef>
              <c:f>'Fig 1'!$F$51:$F$54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'Fig 1'!$G$50</c:f>
              <c:strCache>
                <c:ptCount val="1"/>
                <c:pt idx="0">
                  <c:v>Average/Moderately Met</c:v>
                </c:pt>
              </c:strCache>
            </c:strRef>
          </c:tx>
          <c:cat>
            <c:strRef>
              <c:f>'Fig 1'!$D$51:$D$54</c:f>
              <c:strCache>
                <c:ptCount val="4"/>
                <c:pt idx="0">
                  <c:v>Content and structure of the day</c:v>
                </c:pt>
                <c:pt idx="1">
                  <c:v>How relevant were the topics covered?</c:v>
                </c:pt>
                <c:pt idx="2">
                  <c:v>How well did the day meet your expecations?</c:v>
                </c:pt>
                <c:pt idx="3">
                  <c:v>How useful will learning be to your work?</c:v>
                </c:pt>
              </c:strCache>
            </c:strRef>
          </c:cat>
          <c:val>
            <c:numRef>
              <c:f>'Fig 1'!$G$51:$G$54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'Fig 1'!$H$50</c:f>
              <c:strCache>
                <c:ptCount val="1"/>
                <c:pt idx="0">
                  <c:v>Good/Mostly Met</c:v>
                </c:pt>
              </c:strCache>
            </c:strRef>
          </c:tx>
          <c:cat>
            <c:strRef>
              <c:f>'Fig 1'!$D$51:$D$54</c:f>
              <c:strCache>
                <c:ptCount val="4"/>
                <c:pt idx="0">
                  <c:v>Content and structure of the day</c:v>
                </c:pt>
                <c:pt idx="1">
                  <c:v>How relevant were the topics covered?</c:v>
                </c:pt>
                <c:pt idx="2">
                  <c:v>How well did the day meet your expecations?</c:v>
                </c:pt>
                <c:pt idx="3">
                  <c:v>How useful will learning be to your work?</c:v>
                </c:pt>
              </c:strCache>
            </c:strRef>
          </c:cat>
          <c:val>
            <c:numRef>
              <c:f>'Fig 1'!$H$51:$H$54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8</c:v>
                </c:pt>
                <c:pt idx="3">
                  <c:v>15</c:v>
                </c:pt>
              </c:numCache>
            </c:numRef>
          </c:val>
        </c:ser>
        <c:ser>
          <c:idx val="4"/>
          <c:order val="4"/>
          <c:tx>
            <c:strRef>
              <c:f>'Fig 1'!$I$50</c:f>
              <c:strCache>
                <c:ptCount val="1"/>
                <c:pt idx="0">
                  <c:v>Very Good/Fully Met</c:v>
                </c:pt>
              </c:strCache>
            </c:strRef>
          </c:tx>
          <c:cat>
            <c:strRef>
              <c:f>'Fig 1'!$D$51:$D$54</c:f>
              <c:strCache>
                <c:ptCount val="4"/>
                <c:pt idx="0">
                  <c:v>Content and structure of the day</c:v>
                </c:pt>
                <c:pt idx="1">
                  <c:v>How relevant were the topics covered?</c:v>
                </c:pt>
                <c:pt idx="2">
                  <c:v>How well did the day meet your expecations?</c:v>
                </c:pt>
                <c:pt idx="3">
                  <c:v>How useful will learning be to your work?</c:v>
                </c:pt>
              </c:strCache>
            </c:strRef>
          </c:cat>
          <c:val>
            <c:numRef>
              <c:f>'Fig 1'!$I$51:$I$54</c:f>
              <c:numCache>
                <c:formatCode>General</c:formatCode>
                <c:ptCount val="4"/>
                <c:pt idx="0">
                  <c:v>26</c:v>
                </c:pt>
                <c:pt idx="1">
                  <c:v>22</c:v>
                </c:pt>
                <c:pt idx="2">
                  <c:v>29</c:v>
                </c:pt>
                <c:pt idx="3">
                  <c:v>20</c:v>
                </c:pt>
              </c:numCache>
            </c:numRef>
          </c:val>
        </c:ser>
        <c:ser>
          <c:idx val="5"/>
          <c:order val="5"/>
          <c:tx>
            <c:strRef>
              <c:f>'Fig 1'!$J$50</c:f>
              <c:strCache>
                <c:ptCount val="1"/>
                <c:pt idx="0">
                  <c:v>Not Scored</c:v>
                </c:pt>
              </c:strCache>
            </c:strRef>
          </c:tx>
          <c:cat>
            <c:strRef>
              <c:f>'Fig 1'!$D$51:$D$54</c:f>
              <c:strCache>
                <c:ptCount val="4"/>
                <c:pt idx="0">
                  <c:v>Content and structure of the day</c:v>
                </c:pt>
                <c:pt idx="1">
                  <c:v>How relevant were the topics covered?</c:v>
                </c:pt>
                <c:pt idx="2">
                  <c:v>How well did the day meet your expecations?</c:v>
                </c:pt>
                <c:pt idx="3">
                  <c:v>How useful will learning be to your work?</c:v>
                </c:pt>
              </c:strCache>
            </c:strRef>
          </c:cat>
          <c:val>
            <c:numRef>
              <c:f>'Fig 1'!$J$51:$J$54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axId val="149005824"/>
        <c:axId val="149007744"/>
      </c:barChart>
      <c:catAx>
        <c:axId val="1490058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 </a:t>
                </a:r>
              </a:p>
            </c:rich>
          </c:tx>
        </c:title>
        <c:majorTickMark val="none"/>
        <c:tickLblPos val="nextTo"/>
        <c:crossAx val="149007744"/>
        <c:crosses val="autoZero"/>
        <c:auto val="1"/>
        <c:lblAlgn val="ctr"/>
        <c:lblOffset val="100"/>
      </c:catAx>
      <c:valAx>
        <c:axId val="149007744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Number of delgates</a:t>
                </a:r>
              </a:p>
            </c:rich>
          </c:tx>
          <c:layout>
            <c:manualLayout>
              <c:xMode val="edge"/>
              <c:yMode val="edge"/>
              <c:x val="1.5067651041337405E-2"/>
              <c:y val="0.24574646168111056"/>
            </c:manualLayout>
          </c:layout>
        </c:title>
        <c:numFmt formatCode="General" sourceLinked="1"/>
        <c:tickLblPos val="nextTo"/>
        <c:crossAx val="1490058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vbevan</cp:lastModifiedBy>
  <cp:revision>3</cp:revision>
  <cp:lastPrinted>2018-07-24T08:46:00Z</cp:lastPrinted>
  <dcterms:created xsi:type="dcterms:W3CDTF">2018-07-24T12:53:00Z</dcterms:created>
  <dcterms:modified xsi:type="dcterms:W3CDTF">2018-07-24T17:34:00Z</dcterms:modified>
</cp:coreProperties>
</file>